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C04C1" w14:textId="7994381E" w:rsidR="00A652EC" w:rsidRPr="0032081B" w:rsidRDefault="0032081B" w:rsidP="0032081B">
      <w:pPr>
        <w:pStyle w:val="2-colBody"/>
        <w:tabs>
          <w:tab w:val="left" w:pos="2520"/>
        </w:tabs>
        <w:spacing w:before="0"/>
        <w:ind w:left="2160" w:hanging="1800"/>
        <w:rPr>
          <w:rFonts w:ascii="Calibri" w:hAnsi="Calibri"/>
          <w:szCs w:val="24"/>
        </w:rPr>
      </w:pPr>
      <w:r>
        <w:rPr>
          <w:noProof/>
          <w:lang w:eastAsia="en-CA"/>
        </w:rPr>
        <mc:AlternateContent>
          <mc:Choice Requires="wps">
            <w:drawing>
              <wp:anchor distT="36576" distB="36576" distL="36576" distR="36576" simplePos="0" relativeHeight="251670528" behindDoc="0" locked="0" layoutInCell="1" allowOverlap="1" wp14:anchorId="6D1F2038" wp14:editId="67E0690D">
                <wp:simplePos x="0" y="0"/>
                <wp:positionH relativeFrom="page">
                  <wp:posOffset>5734050</wp:posOffset>
                </wp:positionH>
                <wp:positionV relativeFrom="page">
                  <wp:posOffset>581025</wp:posOffset>
                </wp:positionV>
                <wp:extent cx="1480185" cy="253365"/>
                <wp:effectExtent l="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80185"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866222" w14:textId="77777777" w:rsidR="0032081B" w:rsidRDefault="0032081B" w:rsidP="0032081B">
                            <w:pPr>
                              <w:pStyle w:val="VolumeandIssue"/>
                              <w:jc w:val="left"/>
                              <w:rPr>
                                <w:rFonts w:ascii="Calibri" w:hAnsi="Calibri"/>
                                <w:sz w:val="20"/>
                                <w:szCs w:val="20"/>
                              </w:rPr>
                            </w:pPr>
                            <w:r>
                              <w:rPr>
                                <w:rFonts w:ascii="Calibri" w:hAnsi="Calibri"/>
                                <w:sz w:val="20"/>
                                <w:szCs w:val="20"/>
                              </w:rPr>
                              <w:t>Date: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1.5pt;margin-top:45.75pt;width:116.55pt;height:19.95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" stroked="f" strokeweight="0" insetpen="t">
                <v:shadow color="#ccc"/>
                <o:lock v:ext="edit" shapetype="t"/>
                <v:textbox style="mso-fit-shape-to-text:t" inset="2.85pt,2.85pt,2.85pt,2.85pt">
                  <w:txbxContent>
                    <w:p w14:paraId="1C866222" w14:textId="77777777" w:rsidR="0032081B" w:rsidRDefault="0032081B" w:rsidP="0032081B">
                      <w:pPr>
                        <w:pStyle w:val="VolumeandIssue"/>
                        <w:jc w:val="left"/>
                        <w:rPr>
                          <w:rFonts w:ascii="Calibri" w:hAnsi="Calibri"/>
                          <w:sz w:val="20"/>
                          <w:szCs w:val="20"/>
                        </w:rPr>
                      </w:pPr>
                      <w:r>
                        <w:rPr>
                          <w:rFonts w:ascii="Calibri" w:hAnsi="Calibri"/>
                          <w:sz w:val="20"/>
                          <w:szCs w:val="20"/>
                        </w:rPr>
                        <w:t>Date:</w:t>
                      </w:r>
                    </w:p>
                  </w:txbxContent>
                </v:textbox>
                <w10:wrap anchorx="page" anchory="page"/>
              </v:shape>
            </w:pict>
          </mc:Fallback>
        </mc:AlternateContent>
      </w:r>
      <w:r>
        <w:rPr>
          <w:noProof/>
          <w:lang w:eastAsia="en-CA"/>
        </w:rPr>
        <mc:AlternateContent>
          <mc:Choice Requires="wps">
            <w:drawing>
              <wp:anchor distT="36576" distB="36576" distL="36576" distR="36576" simplePos="0" relativeHeight="251671552" behindDoc="0" locked="0" layoutInCell="1" allowOverlap="1" wp14:anchorId="5E240478" wp14:editId="787F62EE">
                <wp:simplePos x="0" y="0"/>
                <wp:positionH relativeFrom="page">
                  <wp:posOffset>685800</wp:posOffset>
                </wp:positionH>
                <wp:positionV relativeFrom="page">
                  <wp:posOffset>661670</wp:posOffset>
                </wp:positionV>
                <wp:extent cx="3190875" cy="374015"/>
                <wp:effectExtent l="0" t="4445"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90875" cy="374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6F81A0" w14:textId="77777777" w:rsidR="0032081B" w:rsidRDefault="0032081B" w:rsidP="0032081B">
                            <w:pPr>
                              <w:pStyle w:val="Masthead"/>
                              <w:rPr>
                                <w:rFonts w:ascii="Calibri" w:hAnsi="Calibri"/>
                                <w:sz w:val="36"/>
                                <w:szCs w:val="36"/>
                              </w:rPr>
                            </w:pPr>
                            <w:r>
                              <w:rPr>
                                <w:rFonts w:ascii="Calibri" w:hAnsi="Calibri"/>
                                <w:sz w:val="36"/>
                                <w:szCs w:val="36"/>
                              </w:rPr>
                              <w:t>Unit 2 - Lesson 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4pt;margin-top:52.1pt;width:251.25pt;height:29.45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" filled="f" stroked="f" strokeweight="0" insetpen="t">
                <o:lock v:ext="edit" shapetype="t"/>
                <v:textbox inset="2.85pt,2.85pt,2.85pt,2.85pt">
                  <w:txbxContent>
                    <w:p w14:paraId="6A6F81A0" w14:textId="77777777" w:rsidR="0032081B" w:rsidRDefault="0032081B" w:rsidP="0032081B">
                      <w:pPr>
                        <w:pStyle w:val="Masthead"/>
                        <w:rPr>
                          <w:rFonts w:ascii="Calibri" w:hAnsi="Calibri"/>
                          <w:sz w:val="36"/>
                          <w:szCs w:val="36"/>
                        </w:rPr>
                      </w:pPr>
                      <w:r>
                        <w:rPr>
                          <w:rFonts w:ascii="Calibri" w:hAnsi="Calibri"/>
                          <w:sz w:val="36"/>
                          <w:szCs w:val="36"/>
                        </w:rPr>
                        <w:t>Unit 2 - Lesson 5</w:t>
                      </w:r>
                    </w:p>
                  </w:txbxContent>
                </v:textbox>
                <w10:wrap anchorx="page" anchory="page"/>
              </v:shape>
            </w:pict>
          </mc:Fallback>
        </mc:AlternateContent>
      </w:r>
    </w:p>
    <w:p w14:paraId="09E26569" w14:textId="7D41CD00" w:rsidR="009A6D4A" w:rsidRDefault="0032081B">
      <w:pPr>
        <w:rPr>
          <w:rFonts w:ascii="Comic Sans MS" w:hAnsi="Comic Sans MS"/>
          <w:sz w:val="20"/>
          <w:lang w:val="en-US"/>
        </w:rPr>
      </w:pPr>
      <w:r>
        <w:rPr>
          <w:noProof/>
          <w:lang w:eastAsia="en-CA"/>
        </w:rPr>
        <mc:AlternateContent>
          <mc:Choice Requires="wps">
            <w:drawing>
              <wp:anchor distT="36576" distB="36576" distL="36576" distR="36576" simplePos="0" relativeHeight="251669504" behindDoc="1" locked="0" layoutInCell="1" allowOverlap="1" wp14:anchorId="09A510E9" wp14:editId="1A6A1823">
                <wp:simplePos x="0" y="0"/>
                <wp:positionH relativeFrom="page">
                  <wp:posOffset>600075</wp:posOffset>
                </wp:positionH>
                <wp:positionV relativeFrom="page">
                  <wp:posOffset>650240</wp:posOffset>
                </wp:positionV>
                <wp:extent cx="3910330" cy="3905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10330" cy="390525"/>
                        </a:xfrm>
                        <a:prstGeom prst="rect">
                          <a:avLst/>
                        </a:prstGeom>
                        <a:solidFill>
                          <a:srgbClr val="A5A5A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7.25pt;margin-top:51.2pt;width:307.9pt;height:30.7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" fillcolor="#a5a5a5" stroked="f" strokeweight="0" insetpen="t">
                <v:shadow color="#ccc"/>
                <o:lock v:ext="edit" shapetype="t"/>
                <v:textbox inset="2.88pt,2.88pt,2.88pt,2.88pt"/>
                <w10:wrap anchorx="page" anchory="page"/>
              </v:rect>
            </w:pict>
          </mc:Fallback>
        </mc:AlternateContent>
      </w:r>
    </w:p>
    <w:p w14:paraId="4D592ACF" w14:textId="77777777" w:rsidR="009A6D4A" w:rsidRDefault="009A6D4A">
      <w:pPr>
        <w:rPr>
          <w:rFonts w:ascii="Comic Sans MS" w:hAnsi="Comic Sans MS"/>
          <w:sz w:val="20"/>
          <w:lang w:val="en-US"/>
        </w:rPr>
      </w:pPr>
    </w:p>
    <w:p w14:paraId="700F3D8C" w14:textId="77777777" w:rsidR="00A652EC" w:rsidRDefault="00A652EC">
      <w:pPr>
        <w:rPr>
          <w:rFonts w:ascii="Verdana" w:hAnsi="Verdana"/>
          <w:sz w:val="20"/>
          <w:lang w:val="en-US"/>
        </w:rPr>
      </w:pPr>
    </w:p>
    <w:p w14:paraId="7D8777B2" w14:textId="4639DE72" w:rsidR="009A6D4A" w:rsidRDefault="00310715">
      <w:pPr>
        <w:pStyle w:val="BodyText"/>
      </w:pPr>
      <w:r>
        <w:rPr>
          <w:noProof/>
          <w:lang w:eastAsia="en-CA"/>
        </w:rPr>
        <mc:AlternateContent>
          <mc:Choice Requires="wps">
            <w:drawing>
              <wp:anchor distT="36576" distB="36576" distL="36576" distR="36576" simplePos="0" relativeHeight="251668480" behindDoc="1" locked="0" layoutInCell="1" allowOverlap="1" wp14:anchorId="26CC60AA" wp14:editId="2837234A">
                <wp:simplePos x="0" y="0"/>
                <wp:positionH relativeFrom="page">
                  <wp:posOffset>599440</wp:posOffset>
                </wp:positionH>
                <wp:positionV relativeFrom="page">
                  <wp:posOffset>1038225</wp:posOffset>
                </wp:positionV>
                <wp:extent cx="6524625" cy="372745"/>
                <wp:effectExtent l="0" t="0" r="952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24625" cy="372745"/>
                        </a:xfrm>
                        <a:prstGeom prst="rect">
                          <a:avLst/>
                        </a:prstGeom>
                        <a:solidFill>
                          <a:srgbClr val="D8D8D8"/>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2CE833" w14:textId="144F6027" w:rsidR="0032081B" w:rsidRDefault="0032081B" w:rsidP="0032081B">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47.2pt;margin-top:81.75pt;width:513.75pt;height:29.3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" fillcolor="#d8d8d8" stroked="f" strokeweight="0" insetpen="t">
                <v:shadow color="#ccc"/>
                <o:lock v:ext="edit" shapetype="t"/>
                <v:textbox inset="2.88pt,2.88pt,2.88pt,2.88pt">
                  <w:txbxContent>
                    <w:p w14:paraId="562CE833" w14:textId="144F6027" w:rsidR="0032081B" w:rsidRDefault="0032081B" w:rsidP="0032081B">
                      <w:pPr>
                        <w:jc w:val="center"/>
                      </w:pPr>
                    </w:p>
                  </w:txbxContent>
                </v:textbox>
                <w10:wrap anchorx="page" anchory="page"/>
              </v:rect>
            </w:pict>
          </mc:Fallback>
        </mc:AlternateContent>
      </w:r>
      <w:r>
        <w:rPr>
          <w:noProof/>
          <w:lang w:eastAsia="en-CA"/>
        </w:rPr>
        <w:drawing>
          <wp:inline distT="0" distB="0" distL="0" distR="0" wp14:anchorId="4C9BC76F" wp14:editId="0F3ED2A1">
            <wp:extent cx="6517640" cy="3733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7640" cy="373380"/>
                    </a:xfrm>
                    <a:prstGeom prst="rect">
                      <a:avLst/>
                    </a:prstGeom>
                    <a:noFill/>
                    <a:ln>
                      <a:noFill/>
                    </a:ln>
                  </pic:spPr>
                </pic:pic>
              </a:graphicData>
            </a:graphic>
          </wp:inline>
        </w:drawing>
      </w:r>
    </w:p>
    <w:p w14:paraId="0F8AB22F" w14:textId="1246E8C5" w:rsidR="0032081B" w:rsidRDefault="00310715" w:rsidP="00310715">
      <w:pPr>
        <w:pStyle w:val="BodyText"/>
        <w:tabs>
          <w:tab w:val="left" w:pos="6774"/>
        </w:tabs>
      </w:pPr>
      <w:r>
        <w:tab/>
      </w:r>
    </w:p>
    <w:p w14:paraId="13B9111C" w14:textId="77777777" w:rsidR="00A652EC" w:rsidRDefault="00A652EC">
      <w:pPr>
        <w:pStyle w:val="BodyText"/>
      </w:pPr>
      <w:r>
        <w:t>Algebra is an efficient way to express mathematical ideas. In order to create an algebraic model for a situation, we need to be able to translate descriptions into algebraic expressions and equations.</w:t>
      </w:r>
    </w:p>
    <w:p w14:paraId="3DD20C5B" w14:textId="77777777" w:rsidR="00A652EC" w:rsidRPr="00913D7A" w:rsidRDefault="00A652EC" w:rsidP="00913D7A">
      <w:pPr>
        <w:pStyle w:val="NormalWeb"/>
        <w:jc w:val="both"/>
        <w:rPr>
          <w:rFonts w:ascii="Verdana" w:hAnsi="Verdana"/>
          <w:i/>
          <w:sz w:val="20"/>
        </w:rPr>
      </w:pPr>
      <w:r w:rsidRPr="00913D7A">
        <w:rPr>
          <w:rFonts w:ascii="Verdana" w:hAnsi="Verdana"/>
          <w:i/>
          <w:sz w:val="20"/>
        </w:rPr>
        <w:t>Practice translating.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9956"/>
      </w:tblGrid>
      <w:tr w:rsidR="00A652EC" w:rsidRPr="00913D7A" w14:paraId="3BA0F7CF" w14:textId="77777777">
        <w:trPr>
          <w:trHeight w:val="238"/>
        </w:trPr>
        <w:tc>
          <w:tcPr>
            <w:tcW w:w="880" w:type="dxa"/>
            <w:shd w:val="clear" w:color="auto" w:fill="C0C0C0"/>
            <w:vAlign w:val="center"/>
          </w:tcPr>
          <w:p w14:paraId="3E30C6D7" w14:textId="77777777" w:rsidR="00A652EC" w:rsidRPr="00913D7A" w:rsidRDefault="00A652EC">
            <w:pPr>
              <w:pStyle w:val="NormalWeb"/>
              <w:jc w:val="center"/>
              <w:rPr>
                <w:rFonts w:ascii="Calibri" w:hAnsi="Calibri"/>
                <w:b/>
                <w:bCs/>
                <w:sz w:val="16"/>
              </w:rPr>
            </w:pPr>
            <w:r w:rsidRPr="00913D7A">
              <w:rPr>
                <w:rFonts w:ascii="Calibri" w:hAnsi="Calibri"/>
                <w:b/>
                <w:bCs/>
                <w:sz w:val="16"/>
              </w:rPr>
              <w:t>Symbol</w:t>
            </w:r>
          </w:p>
        </w:tc>
        <w:tc>
          <w:tcPr>
            <w:tcW w:w="9956" w:type="dxa"/>
            <w:shd w:val="clear" w:color="auto" w:fill="C0C0C0"/>
            <w:vAlign w:val="center"/>
          </w:tcPr>
          <w:p w14:paraId="70490064" w14:textId="77777777" w:rsidR="00A652EC" w:rsidRPr="00913D7A" w:rsidRDefault="00A652EC">
            <w:pPr>
              <w:pStyle w:val="NormalWeb"/>
              <w:jc w:val="center"/>
              <w:rPr>
                <w:rFonts w:ascii="Calibri" w:hAnsi="Calibri"/>
                <w:b/>
                <w:bCs/>
                <w:sz w:val="16"/>
              </w:rPr>
            </w:pPr>
            <w:r w:rsidRPr="00913D7A">
              <w:rPr>
                <w:rFonts w:ascii="Calibri" w:hAnsi="Calibri"/>
                <w:b/>
                <w:bCs/>
                <w:sz w:val="16"/>
              </w:rPr>
              <w:t>Common Phrases</w:t>
            </w:r>
          </w:p>
        </w:tc>
      </w:tr>
      <w:tr w:rsidR="00A652EC" w:rsidRPr="00913D7A" w14:paraId="79ECAD7B" w14:textId="77777777">
        <w:trPr>
          <w:trHeight w:val="594"/>
        </w:trPr>
        <w:tc>
          <w:tcPr>
            <w:tcW w:w="880" w:type="dxa"/>
            <w:vAlign w:val="center"/>
          </w:tcPr>
          <w:p w14:paraId="294FA73A" w14:textId="77777777" w:rsidR="00A652EC" w:rsidRPr="00913D7A" w:rsidRDefault="00A652EC">
            <w:pPr>
              <w:pStyle w:val="NormalWeb"/>
              <w:jc w:val="center"/>
              <w:rPr>
                <w:rFonts w:ascii="Calibri" w:hAnsi="Calibri"/>
                <w:sz w:val="20"/>
              </w:rPr>
            </w:pPr>
            <w:r w:rsidRPr="00913D7A">
              <w:rPr>
                <w:rFonts w:ascii="Calibri" w:hAnsi="Calibri"/>
                <w:sz w:val="20"/>
              </w:rPr>
              <w:t>+</w:t>
            </w:r>
          </w:p>
        </w:tc>
        <w:tc>
          <w:tcPr>
            <w:tcW w:w="9956" w:type="dxa"/>
          </w:tcPr>
          <w:p w14:paraId="6FCF2C8A" w14:textId="70CC33D8" w:rsidR="00A652EC" w:rsidRPr="007175B2" w:rsidRDefault="00A652EC">
            <w:pPr>
              <w:pStyle w:val="NormalWeb"/>
              <w:jc w:val="both"/>
              <w:rPr>
                <w:rFonts w:ascii="Calibri" w:hAnsi="Calibri"/>
                <w:color w:val="FF0000"/>
                <w:sz w:val="36"/>
              </w:rPr>
            </w:pPr>
          </w:p>
        </w:tc>
      </w:tr>
      <w:tr w:rsidR="00A652EC" w:rsidRPr="00913D7A" w14:paraId="02903190" w14:textId="77777777">
        <w:trPr>
          <w:trHeight w:val="594"/>
        </w:trPr>
        <w:tc>
          <w:tcPr>
            <w:tcW w:w="880" w:type="dxa"/>
            <w:shd w:val="clear" w:color="auto" w:fill="C0C0C0"/>
            <w:vAlign w:val="center"/>
          </w:tcPr>
          <w:p w14:paraId="07C83190" w14:textId="77777777" w:rsidR="00A652EC" w:rsidRPr="00913D7A" w:rsidRDefault="00A652EC">
            <w:pPr>
              <w:pStyle w:val="NormalWeb"/>
              <w:jc w:val="center"/>
              <w:rPr>
                <w:rFonts w:ascii="Calibri" w:hAnsi="Calibri"/>
                <w:sz w:val="20"/>
              </w:rPr>
            </w:pPr>
            <w:r w:rsidRPr="00913D7A">
              <w:rPr>
                <w:rFonts w:ascii="Calibri" w:hAnsi="Calibri"/>
                <w:sz w:val="20"/>
                <w:szCs w:val="20"/>
              </w:rPr>
              <w:sym w:font="Symbol" w:char="F02D"/>
            </w:r>
          </w:p>
        </w:tc>
        <w:tc>
          <w:tcPr>
            <w:tcW w:w="9956" w:type="dxa"/>
            <w:shd w:val="clear" w:color="auto" w:fill="C0C0C0"/>
          </w:tcPr>
          <w:p w14:paraId="262207C1" w14:textId="64EDCDD8" w:rsidR="00A652EC" w:rsidRPr="007175B2" w:rsidRDefault="00A652EC">
            <w:pPr>
              <w:pStyle w:val="NormalWeb"/>
              <w:jc w:val="both"/>
              <w:rPr>
                <w:rFonts w:ascii="Calibri" w:hAnsi="Calibri"/>
                <w:color w:val="FF0000"/>
                <w:sz w:val="36"/>
              </w:rPr>
            </w:pPr>
          </w:p>
        </w:tc>
      </w:tr>
      <w:tr w:rsidR="00A652EC" w:rsidRPr="00913D7A" w14:paraId="6572427C" w14:textId="77777777">
        <w:trPr>
          <w:trHeight w:val="595"/>
        </w:trPr>
        <w:tc>
          <w:tcPr>
            <w:tcW w:w="880" w:type="dxa"/>
            <w:vAlign w:val="center"/>
          </w:tcPr>
          <w:p w14:paraId="70CA087F" w14:textId="77777777" w:rsidR="00A652EC" w:rsidRPr="00913D7A" w:rsidRDefault="00A652EC">
            <w:pPr>
              <w:pStyle w:val="NormalWeb"/>
              <w:jc w:val="center"/>
              <w:rPr>
                <w:rFonts w:ascii="Calibri" w:hAnsi="Calibri"/>
                <w:sz w:val="20"/>
              </w:rPr>
            </w:pPr>
            <w:r w:rsidRPr="00913D7A">
              <w:rPr>
                <w:rFonts w:ascii="Calibri" w:hAnsi="Calibri"/>
                <w:sz w:val="20"/>
                <w:szCs w:val="20"/>
              </w:rPr>
              <w:sym w:font="Symbol" w:char="F0B4"/>
            </w:r>
          </w:p>
        </w:tc>
        <w:tc>
          <w:tcPr>
            <w:tcW w:w="9956" w:type="dxa"/>
          </w:tcPr>
          <w:p w14:paraId="11B4F045" w14:textId="11FEB25C" w:rsidR="00A652EC" w:rsidRPr="007175B2" w:rsidRDefault="00A652EC">
            <w:pPr>
              <w:pStyle w:val="NormalWeb"/>
              <w:jc w:val="both"/>
              <w:rPr>
                <w:rFonts w:ascii="Calibri" w:hAnsi="Calibri"/>
                <w:color w:val="FF0000"/>
                <w:sz w:val="36"/>
              </w:rPr>
            </w:pPr>
          </w:p>
        </w:tc>
      </w:tr>
      <w:tr w:rsidR="00A652EC" w:rsidRPr="00913D7A" w14:paraId="314F2DE2" w14:textId="77777777">
        <w:trPr>
          <w:trHeight w:val="594"/>
        </w:trPr>
        <w:tc>
          <w:tcPr>
            <w:tcW w:w="880" w:type="dxa"/>
            <w:shd w:val="clear" w:color="auto" w:fill="C0C0C0"/>
            <w:vAlign w:val="center"/>
          </w:tcPr>
          <w:p w14:paraId="6B6D6A75" w14:textId="77777777" w:rsidR="00A652EC" w:rsidRPr="00913D7A" w:rsidRDefault="00A652EC">
            <w:pPr>
              <w:pStyle w:val="NormalWeb"/>
              <w:jc w:val="center"/>
              <w:rPr>
                <w:rFonts w:ascii="Calibri" w:hAnsi="Calibri"/>
                <w:sz w:val="20"/>
              </w:rPr>
            </w:pPr>
            <w:r w:rsidRPr="00913D7A">
              <w:rPr>
                <w:rFonts w:ascii="Calibri" w:hAnsi="Calibri"/>
                <w:sz w:val="20"/>
                <w:szCs w:val="20"/>
              </w:rPr>
              <w:sym w:font="Symbol" w:char="F0B8"/>
            </w:r>
          </w:p>
        </w:tc>
        <w:tc>
          <w:tcPr>
            <w:tcW w:w="9956" w:type="dxa"/>
            <w:shd w:val="clear" w:color="auto" w:fill="C0C0C0"/>
          </w:tcPr>
          <w:p w14:paraId="5F99FB6B" w14:textId="730D338F" w:rsidR="00A652EC" w:rsidRPr="007175B2" w:rsidRDefault="00A652EC">
            <w:pPr>
              <w:pStyle w:val="NormalWeb"/>
              <w:jc w:val="both"/>
              <w:rPr>
                <w:rFonts w:ascii="Calibri" w:hAnsi="Calibri"/>
                <w:color w:val="FF0000"/>
                <w:sz w:val="36"/>
              </w:rPr>
            </w:pPr>
          </w:p>
        </w:tc>
      </w:tr>
      <w:tr w:rsidR="00A652EC" w:rsidRPr="00913D7A" w14:paraId="0BA69066" w14:textId="77777777">
        <w:trPr>
          <w:trHeight w:val="595"/>
        </w:trPr>
        <w:tc>
          <w:tcPr>
            <w:tcW w:w="880" w:type="dxa"/>
            <w:vAlign w:val="center"/>
          </w:tcPr>
          <w:p w14:paraId="45A0142A" w14:textId="77777777" w:rsidR="00A652EC" w:rsidRPr="00913D7A" w:rsidRDefault="00A652EC">
            <w:pPr>
              <w:pStyle w:val="NormalWeb"/>
              <w:jc w:val="center"/>
              <w:rPr>
                <w:rFonts w:ascii="Calibri" w:hAnsi="Calibri"/>
                <w:sz w:val="20"/>
              </w:rPr>
            </w:pPr>
            <w:r w:rsidRPr="00913D7A">
              <w:rPr>
                <w:rFonts w:ascii="Calibri" w:hAnsi="Calibri"/>
                <w:sz w:val="20"/>
              </w:rPr>
              <w:t>=</w:t>
            </w:r>
          </w:p>
        </w:tc>
        <w:tc>
          <w:tcPr>
            <w:tcW w:w="9956" w:type="dxa"/>
          </w:tcPr>
          <w:p w14:paraId="293259AA" w14:textId="5C7FE15E" w:rsidR="00A652EC" w:rsidRPr="007175B2" w:rsidRDefault="00A652EC">
            <w:pPr>
              <w:pStyle w:val="NormalWeb"/>
              <w:jc w:val="both"/>
              <w:rPr>
                <w:rFonts w:ascii="Calibri" w:hAnsi="Calibri"/>
                <w:color w:val="FF0000"/>
                <w:sz w:val="36"/>
              </w:rPr>
            </w:pPr>
          </w:p>
        </w:tc>
      </w:tr>
    </w:tbl>
    <w:p w14:paraId="0FFE5108" w14:textId="77777777" w:rsidR="00A652EC" w:rsidRPr="00DC67E9" w:rsidRDefault="00A652EC" w:rsidP="00DC67E9">
      <w:pPr>
        <w:pStyle w:val="NormalWeb"/>
        <w:numPr>
          <w:ilvl w:val="0"/>
          <w:numId w:val="19"/>
        </w:numPr>
        <w:jc w:val="both"/>
        <w:rPr>
          <w:rFonts w:ascii="Verdana" w:hAnsi="Verdana"/>
          <w:b/>
          <w:sz w:val="20"/>
        </w:rPr>
      </w:pPr>
      <w:r w:rsidRPr="00DC67E9">
        <w:rPr>
          <w:rFonts w:ascii="Verdana" w:hAnsi="Verdana"/>
          <w:b/>
          <w:sz w:val="20"/>
        </w:rPr>
        <w:t>Write the following words in the appropriate row in the table above: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354"/>
        <w:gridCol w:w="1354"/>
        <w:gridCol w:w="1720"/>
        <w:gridCol w:w="1980"/>
        <w:gridCol w:w="1355"/>
        <w:gridCol w:w="1355"/>
        <w:gridCol w:w="1355"/>
      </w:tblGrid>
      <w:tr w:rsidR="00A652EC" w14:paraId="569C61B2" w14:textId="77777777">
        <w:trPr>
          <w:trHeight w:val="343"/>
        </w:trPr>
        <w:tc>
          <w:tcPr>
            <w:tcW w:w="1354" w:type="dxa"/>
          </w:tcPr>
          <w:p w14:paraId="2A774752" w14:textId="77777777" w:rsidR="00A652EC" w:rsidRDefault="00A652EC">
            <w:pPr>
              <w:pStyle w:val="NormalWeb"/>
              <w:jc w:val="both"/>
              <w:rPr>
                <w:rFonts w:ascii="Verdana" w:hAnsi="Verdana"/>
                <w:sz w:val="16"/>
              </w:rPr>
            </w:pPr>
            <w:r>
              <w:rPr>
                <w:rFonts w:ascii="Verdana" w:hAnsi="Verdana"/>
                <w:sz w:val="16"/>
              </w:rPr>
              <w:t>a half of</w:t>
            </w:r>
          </w:p>
        </w:tc>
        <w:tc>
          <w:tcPr>
            <w:tcW w:w="1354" w:type="dxa"/>
          </w:tcPr>
          <w:p w14:paraId="3CF7DD18" w14:textId="77777777" w:rsidR="00A652EC" w:rsidRDefault="00A652EC">
            <w:pPr>
              <w:pStyle w:val="NormalWeb"/>
              <w:jc w:val="both"/>
              <w:rPr>
                <w:rFonts w:ascii="Verdana" w:hAnsi="Verdana"/>
                <w:sz w:val="16"/>
              </w:rPr>
            </w:pPr>
            <w:r>
              <w:rPr>
                <w:rFonts w:ascii="Verdana" w:hAnsi="Verdana"/>
                <w:sz w:val="16"/>
              </w:rPr>
              <w:t>more than</w:t>
            </w:r>
          </w:p>
        </w:tc>
        <w:tc>
          <w:tcPr>
            <w:tcW w:w="1720" w:type="dxa"/>
          </w:tcPr>
          <w:p w14:paraId="0BE9C66D" w14:textId="77777777" w:rsidR="00A652EC" w:rsidRDefault="00A652EC">
            <w:pPr>
              <w:pStyle w:val="NormalWeb"/>
              <w:jc w:val="both"/>
              <w:rPr>
                <w:rFonts w:ascii="Verdana" w:hAnsi="Verdana"/>
                <w:sz w:val="16"/>
              </w:rPr>
            </w:pPr>
            <w:r>
              <w:rPr>
                <w:rFonts w:ascii="Verdana" w:hAnsi="Verdana"/>
                <w:sz w:val="16"/>
              </w:rPr>
              <w:t>greater than</w:t>
            </w:r>
          </w:p>
        </w:tc>
        <w:tc>
          <w:tcPr>
            <w:tcW w:w="1980" w:type="dxa"/>
          </w:tcPr>
          <w:p w14:paraId="226DFBDF" w14:textId="77777777" w:rsidR="00A652EC" w:rsidRDefault="00A652EC">
            <w:pPr>
              <w:pStyle w:val="NormalWeb"/>
              <w:jc w:val="both"/>
              <w:rPr>
                <w:rFonts w:ascii="Verdana" w:hAnsi="Verdana"/>
                <w:sz w:val="16"/>
              </w:rPr>
            </w:pPr>
            <w:r>
              <w:rPr>
                <w:rFonts w:ascii="Verdana" w:hAnsi="Verdana"/>
                <w:sz w:val="16"/>
              </w:rPr>
              <w:t>three times as big</w:t>
            </w:r>
          </w:p>
        </w:tc>
        <w:tc>
          <w:tcPr>
            <w:tcW w:w="1355" w:type="dxa"/>
          </w:tcPr>
          <w:p w14:paraId="70645D4B" w14:textId="77777777" w:rsidR="00A652EC" w:rsidRDefault="00A652EC">
            <w:pPr>
              <w:pStyle w:val="NormalWeb"/>
              <w:jc w:val="both"/>
              <w:rPr>
                <w:rFonts w:ascii="Verdana" w:hAnsi="Verdana"/>
                <w:sz w:val="16"/>
              </w:rPr>
            </w:pPr>
            <w:r>
              <w:rPr>
                <w:rFonts w:ascii="Verdana" w:hAnsi="Verdana"/>
                <w:sz w:val="16"/>
              </w:rPr>
              <w:t>quotient</w:t>
            </w:r>
          </w:p>
        </w:tc>
        <w:tc>
          <w:tcPr>
            <w:tcW w:w="1355" w:type="dxa"/>
          </w:tcPr>
          <w:p w14:paraId="555C0ACB" w14:textId="77777777" w:rsidR="00A652EC" w:rsidRDefault="00A652EC">
            <w:pPr>
              <w:pStyle w:val="NormalWeb"/>
              <w:jc w:val="both"/>
              <w:rPr>
                <w:rFonts w:ascii="Verdana" w:hAnsi="Verdana"/>
                <w:sz w:val="16"/>
              </w:rPr>
            </w:pPr>
            <w:r>
              <w:rPr>
                <w:rFonts w:ascii="Verdana" w:hAnsi="Verdana"/>
                <w:sz w:val="16"/>
              </w:rPr>
              <w:t>plus</w:t>
            </w:r>
          </w:p>
        </w:tc>
        <w:tc>
          <w:tcPr>
            <w:tcW w:w="1355" w:type="dxa"/>
          </w:tcPr>
          <w:p w14:paraId="4716F406" w14:textId="77777777" w:rsidR="00A652EC" w:rsidRDefault="00A652EC">
            <w:pPr>
              <w:pStyle w:val="NormalWeb"/>
              <w:jc w:val="both"/>
              <w:rPr>
                <w:rFonts w:ascii="Verdana" w:hAnsi="Verdana"/>
                <w:sz w:val="16"/>
              </w:rPr>
            </w:pPr>
            <w:r>
              <w:rPr>
                <w:rFonts w:ascii="Verdana" w:hAnsi="Verdana"/>
                <w:sz w:val="16"/>
              </w:rPr>
              <w:t>less than</w:t>
            </w:r>
          </w:p>
        </w:tc>
      </w:tr>
      <w:tr w:rsidR="00A652EC" w14:paraId="368D79BA" w14:textId="77777777">
        <w:trPr>
          <w:trHeight w:val="344"/>
        </w:trPr>
        <w:tc>
          <w:tcPr>
            <w:tcW w:w="1354" w:type="dxa"/>
          </w:tcPr>
          <w:p w14:paraId="485CC97F" w14:textId="77777777" w:rsidR="00A652EC" w:rsidRDefault="00A652EC">
            <w:pPr>
              <w:pStyle w:val="NormalWeb"/>
              <w:jc w:val="both"/>
              <w:rPr>
                <w:rFonts w:ascii="Verdana" w:hAnsi="Verdana"/>
                <w:sz w:val="16"/>
              </w:rPr>
            </w:pPr>
            <w:r>
              <w:rPr>
                <w:rFonts w:ascii="Verdana" w:hAnsi="Verdana"/>
                <w:sz w:val="16"/>
              </w:rPr>
              <w:t>add</w:t>
            </w:r>
          </w:p>
        </w:tc>
        <w:tc>
          <w:tcPr>
            <w:tcW w:w="1354" w:type="dxa"/>
          </w:tcPr>
          <w:p w14:paraId="2AAAF331" w14:textId="77777777" w:rsidR="00A652EC" w:rsidRDefault="00A652EC">
            <w:pPr>
              <w:pStyle w:val="NormalWeb"/>
              <w:jc w:val="both"/>
              <w:rPr>
                <w:rFonts w:ascii="Verdana" w:hAnsi="Verdana"/>
                <w:sz w:val="16"/>
              </w:rPr>
            </w:pPr>
            <w:r>
              <w:rPr>
                <w:rFonts w:ascii="Verdana" w:hAnsi="Verdana"/>
                <w:sz w:val="16"/>
              </w:rPr>
              <w:t>minus</w:t>
            </w:r>
          </w:p>
        </w:tc>
        <w:tc>
          <w:tcPr>
            <w:tcW w:w="1720" w:type="dxa"/>
          </w:tcPr>
          <w:p w14:paraId="7B406169" w14:textId="77777777" w:rsidR="00A652EC" w:rsidRDefault="00A652EC">
            <w:pPr>
              <w:pStyle w:val="NormalWeb"/>
              <w:jc w:val="both"/>
              <w:rPr>
                <w:rFonts w:ascii="Verdana" w:hAnsi="Verdana"/>
                <w:sz w:val="16"/>
              </w:rPr>
            </w:pPr>
            <w:r>
              <w:rPr>
                <w:rFonts w:ascii="Verdana" w:hAnsi="Verdana"/>
                <w:sz w:val="16"/>
              </w:rPr>
              <w:t>decreased by</w:t>
            </w:r>
          </w:p>
        </w:tc>
        <w:tc>
          <w:tcPr>
            <w:tcW w:w="1980" w:type="dxa"/>
          </w:tcPr>
          <w:p w14:paraId="6FE5E557" w14:textId="77777777" w:rsidR="00A652EC" w:rsidRDefault="00A652EC">
            <w:pPr>
              <w:pStyle w:val="NormalWeb"/>
              <w:jc w:val="both"/>
              <w:rPr>
                <w:rFonts w:ascii="Verdana" w:hAnsi="Verdana"/>
                <w:sz w:val="16"/>
              </w:rPr>
            </w:pPr>
            <w:r>
              <w:rPr>
                <w:rFonts w:ascii="Verdana" w:hAnsi="Verdana"/>
                <w:sz w:val="16"/>
              </w:rPr>
              <w:t>increased by</w:t>
            </w:r>
          </w:p>
        </w:tc>
        <w:tc>
          <w:tcPr>
            <w:tcW w:w="1355" w:type="dxa"/>
          </w:tcPr>
          <w:p w14:paraId="619C1F88" w14:textId="77777777" w:rsidR="00A652EC" w:rsidRDefault="00A652EC">
            <w:pPr>
              <w:pStyle w:val="NormalWeb"/>
              <w:jc w:val="both"/>
              <w:rPr>
                <w:rFonts w:ascii="Verdana" w:hAnsi="Verdana"/>
                <w:sz w:val="16"/>
              </w:rPr>
            </w:pPr>
            <w:r>
              <w:rPr>
                <w:rFonts w:ascii="Verdana" w:hAnsi="Verdana"/>
                <w:sz w:val="16"/>
              </w:rPr>
              <w:t>subtract</w:t>
            </w:r>
          </w:p>
        </w:tc>
        <w:tc>
          <w:tcPr>
            <w:tcW w:w="1355" w:type="dxa"/>
          </w:tcPr>
          <w:p w14:paraId="3D729805" w14:textId="77777777" w:rsidR="00A652EC" w:rsidRDefault="00A652EC">
            <w:pPr>
              <w:pStyle w:val="NormalWeb"/>
              <w:jc w:val="both"/>
              <w:rPr>
                <w:rFonts w:ascii="Verdana" w:hAnsi="Verdana"/>
                <w:sz w:val="16"/>
              </w:rPr>
            </w:pPr>
            <w:r>
              <w:rPr>
                <w:rFonts w:ascii="Verdana" w:hAnsi="Verdana"/>
                <w:sz w:val="16"/>
              </w:rPr>
              <w:t>times</w:t>
            </w:r>
          </w:p>
        </w:tc>
        <w:tc>
          <w:tcPr>
            <w:tcW w:w="1355" w:type="dxa"/>
          </w:tcPr>
          <w:p w14:paraId="703EDC11" w14:textId="77777777" w:rsidR="00A652EC" w:rsidRDefault="00A652EC">
            <w:pPr>
              <w:pStyle w:val="NormalWeb"/>
              <w:jc w:val="both"/>
              <w:rPr>
                <w:rFonts w:ascii="Verdana" w:hAnsi="Verdana"/>
                <w:sz w:val="16"/>
              </w:rPr>
            </w:pPr>
            <w:r>
              <w:rPr>
                <w:rFonts w:ascii="Verdana" w:hAnsi="Verdana"/>
                <w:sz w:val="16"/>
              </w:rPr>
              <w:t>exceeds</w:t>
            </w:r>
          </w:p>
        </w:tc>
      </w:tr>
      <w:tr w:rsidR="00A652EC" w14:paraId="34E626B7" w14:textId="77777777">
        <w:trPr>
          <w:trHeight w:val="343"/>
        </w:trPr>
        <w:tc>
          <w:tcPr>
            <w:tcW w:w="1354" w:type="dxa"/>
          </w:tcPr>
          <w:p w14:paraId="6C83B0A8" w14:textId="77777777" w:rsidR="00A652EC" w:rsidRDefault="00A652EC">
            <w:pPr>
              <w:pStyle w:val="NormalWeb"/>
              <w:jc w:val="both"/>
              <w:rPr>
                <w:rFonts w:ascii="Verdana" w:hAnsi="Verdana"/>
                <w:sz w:val="16"/>
              </w:rPr>
            </w:pPr>
            <w:r>
              <w:rPr>
                <w:rFonts w:ascii="Verdana" w:hAnsi="Verdana"/>
                <w:sz w:val="16"/>
              </w:rPr>
              <w:t>take away</w:t>
            </w:r>
          </w:p>
        </w:tc>
        <w:tc>
          <w:tcPr>
            <w:tcW w:w="1354" w:type="dxa"/>
          </w:tcPr>
          <w:p w14:paraId="131CFFF1" w14:textId="77777777" w:rsidR="00A652EC" w:rsidRDefault="00A652EC">
            <w:pPr>
              <w:pStyle w:val="NormalWeb"/>
              <w:jc w:val="both"/>
              <w:rPr>
                <w:rFonts w:ascii="Verdana" w:hAnsi="Verdana"/>
                <w:sz w:val="16"/>
              </w:rPr>
            </w:pPr>
            <w:r>
              <w:rPr>
                <w:rFonts w:ascii="Verdana" w:hAnsi="Verdana"/>
                <w:sz w:val="16"/>
              </w:rPr>
              <w:t>divided by</w:t>
            </w:r>
          </w:p>
        </w:tc>
        <w:tc>
          <w:tcPr>
            <w:tcW w:w="1720" w:type="dxa"/>
          </w:tcPr>
          <w:p w14:paraId="5A936B09" w14:textId="77777777" w:rsidR="00A652EC" w:rsidRDefault="00A652EC">
            <w:pPr>
              <w:pStyle w:val="NormalWeb"/>
              <w:jc w:val="both"/>
              <w:rPr>
                <w:rFonts w:ascii="Verdana" w:hAnsi="Verdana"/>
                <w:sz w:val="16"/>
              </w:rPr>
            </w:pPr>
            <w:r>
              <w:rPr>
                <w:rFonts w:ascii="Verdana" w:hAnsi="Verdana"/>
                <w:sz w:val="16"/>
              </w:rPr>
              <w:t>multiply by</w:t>
            </w:r>
          </w:p>
        </w:tc>
        <w:tc>
          <w:tcPr>
            <w:tcW w:w="1980" w:type="dxa"/>
          </w:tcPr>
          <w:p w14:paraId="647E11BB" w14:textId="77777777" w:rsidR="00A652EC" w:rsidRDefault="00A652EC">
            <w:pPr>
              <w:pStyle w:val="NormalWeb"/>
              <w:jc w:val="both"/>
              <w:rPr>
                <w:rFonts w:ascii="Verdana" w:hAnsi="Verdana"/>
                <w:sz w:val="16"/>
              </w:rPr>
            </w:pPr>
            <w:r>
              <w:rPr>
                <w:rFonts w:ascii="Verdana" w:hAnsi="Verdana"/>
                <w:sz w:val="16"/>
              </w:rPr>
              <w:t>faster than</w:t>
            </w:r>
          </w:p>
        </w:tc>
        <w:tc>
          <w:tcPr>
            <w:tcW w:w="1355" w:type="dxa"/>
          </w:tcPr>
          <w:p w14:paraId="537B2E7D" w14:textId="77777777" w:rsidR="00A652EC" w:rsidRDefault="00A652EC">
            <w:pPr>
              <w:pStyle w:val="NormalWeb"/>
              <w:jc w:val="both"/>
              <w:rPr>
                <w:rFonts w:ascii="Verdana" w:hAnsi="Verdana"/>
                <w:sz w:val="16"/>
              </w:rPr>
            </w:pPr>
            <w:r>
              <w:rPr>
                <w:rFonts w:ascii="Verdana" w:hAnsi="Verdana"/>
                <w:sz w:val="16"/>
              </w:rPr>
              <w:t>difference</w:t>
            </w:r>
          </w:p>
        </w:tc>
        <w:tc>
          <w:tcPr>
            <w:tcW w:w="1355" w:type="dxa"/>
          </w:tcPr>
          <w:p w14:paraId="37B35F68" w14:textId="77777777" w:rsidR="00A652EC" w:rsidRDefault="00A652EC">
            <w:pPr>
              <w:pStyle w:val="NormalWeb"/>
              <w:jc w:val="both"/>
              <w:rPr>
                <w:rFonts w:ascii="Verdana" w:hAnsi="Verdana"/>
                <w:sz w:val="16"/>
              </w:rPr>
            </w:pPr>
            <w:r>
              <w:rPr>
                <w:rFonts w:ascii="Verdana" w:hAnsi="Verdana"/>
                <w:sz w:val="16"/>
              </w:rPr>
              <w:t>and</w:t>
            </w:r>
          </w:p>
        </w:tc>
        <w:tc>
          <w:tcPr>
            <w:tcW w:w="1355" w:type="dxa"/>
          </w:tcPr>
          <w:p w14:paraId="775FE521" w14:textId="77777777" w:rsidR="00A652EC" w:rsidRDefault="00A652EC">
            <w:pPr>
              <w:pStyle w:val="NormalWeb"/>
              <w:jc w:val="both"/>
              <w:rPr>
                <w:rFonts w:ascii="Verdana" w:hAnsi="Verdana"/>
                <w:sz w:val="16"/>
              </w:rPr>
            </w:pPr>
            <w:r>
              <w:rPr>
                <w:rFonts w:ascii="Verdana" w:hAnsi="Verdana"/>
                <w:sz w:val="16"/>
              </w:rPr>
              <w:t>a tenth of</w:t>
            </w:r>
          </w:p>
        </w:tc>
      </w:tr>
      <w:tr w:rsidR="00A652EC" w14:paraId="3213EECE" w14:textId="77777777">
        <w:trPr>
          <w:trHeight w:val="344"/>
        </w:trPr>
        <w:tc>
          <w:tcPr>
            <w:tcW w:w="1354" w:type="dxa"/>
          </w:tcPr>
          <w:p w14:paraId="7C67FA8A" w14:textId="77777777" w:rsidR="00A652EC" w:rsidRDefault="00A652EC">
            <w:pPr>
              <w:pStyle w:val="NormalWeb"/>
              <w:jc w:val="both"/>
              <w:rPr>
                <w:rFonts w:ascii="Verdana" w:hAnsi="Verdana"/>
                <w:sz w:val="16"/>
              </w:rPr>
            </w:pPr>
            <w:r>
              <w:rPr>
                <w:rFonts w:ascii="Verdana" w:hAnsi="Verdana"/>
                <w:sz w:val="16"/>
              </w:rPr>
              <w:t>equal</w:t>
            </w:r>
          </w:p>
        </w:tc>
        <w:tc>
          <w:tcPr>
            <w:tcW w:w="1354" w:type="dxa"/>
          </w:tcPr>
          <w:p w14:paraId="3C038BF3" w14:textId="77777777" w:rsidR="00A652EC" w:rsidRDefault="00A652EC">
            <w:pPr>
              <w:pStyle w:val="NormalWeb"/>
              <w:jc w:val="both"/>
              <w:rPr>
                <w:rFonts w:ascii="Verdana" w:hAnsi="Verdana"/>
                <w:sz w:val="16"/>
              </w:rPr>
            </w:pPr>
            <w:r>
              <w:rPr>
                <w:rFonts w:ascii="Verdana" w:hAnsi="Verdana"/>
                <w:sz w:val="16"/>
              </w:rPr>
              <w:t>add up to</w:t>
            </w:r>
          </w:p>
        </w:tc>
        <w:tc>
          <w:tcPr>
            <w:tcW w:w="1720" w:type="dxa"/>
          </w:tcPr>
          <w:p w14:paraId="6F1CC104" w14:textId="77777777" w:rsidR="00A652EC" w:rsidRDefault="00A652EC">
            <w:pPr>
              <w:pStyle w:val="NormalWeb"/>
              <w:jc w:val="both"/>
              <w:rPr>
                <w:rFonts w:ascii="Verdana" w:hAnsi="Verdana"/>
                <w:sz w:val="16"/>
              </w:rPr>
            </w:pPr>
            <w:r>
              <w:rPr>
                <w:rFonts w:ascii="Verdana" w:hAnsi="Verdana"/>
                <w:sz w:val="16"/>
              </w:rPr>
              <w:t>higher than</w:t>
            </w:r>
          </w:p>
        </w:tc>
        <w:tc>
          <w:tcPr>
            <w:tcW w:w="1980" w:type="dxa"/>
          </w:tcPr>
          <w:p w14:paraId="3D25AB31" w14:textId="77777777" w:rsidR="00A652EC" w:rsidRDefault="00A652EC">
            <w:pPr>
              <w:pStyle w:val="NormalWeb"/>
              <w:jc w:val="both"/>
              <w:rPr>
                <w:rFonts w:ascii="Verdana" w:hAnsi="Verdana"/>
                <w:sz w:val="16"/>
              </w:rPr>
            </w:pPr>
            <w:r>
              <w:rPr>
                <w:rFonts w:ascii="Verdana" w:hAnsi="Verdana"/>
                <w:sz w:val="16"/>
              </w:rPr>
              <w:t>slower than</w:t>
            </w:r>
          </w:p>
        </w:tc>
        <w:tc>
          <w:tcPr>
            <w:tcW w:w="1355" w:type="dxa"/>
          </w:tcPr>
          <w:p w14:paraId="692550A3" w14:textId="77777777" w:rsidR="00A652EC" w:rsidRDefault="00A652EC">
            <w:pPr>
              <w:pStyle w:val="NormalWeb"/>
              <w:jc w:val="both"/>
              <w:rPr>
                <w:rFonts w:ascii="Verdana" w:hAnsi="Verdana"/>
                <w:sz w:val="16"/>
              </w:rPr>
            </w:pPr>
            <w:r>
              <w:rPr>
                <w:rFonts w:ascii="Verdana" w:hAnsi="Verdana"/>
                <w:sz w:val="16"/>
              </w:rPr>
              <w:t>product</w:t>
            </w:r>
          </w:p>
        </w:tc>
        <w:tc>
          <w:tcPr>
            <w:tcW w:w="1355" w:type="dxa"/>
          </w:tcPr>
          <w:p w14:paraId="57937540" w14:textId="77777777" w:rsidR="00A652EC" w:rsidRDefault="00A652EC">
            <w:pPr>
              <w:pStyle w:val="NormalWeb"/>
              <w:jc w:val="both"/>
              <w:rPr>
                <w:rFonts w:ascii="Verdana" w:hAnsi="Verdana"/>
                <w:sz w:val="16"/>
              </w:rPr>
            </w:pPr>
            <w:r>
              <w:rPr>
                <w:rFonts w:ascii="Verdana" w:hAnsi="Verdana"/>
                <w:sz w:val="16"/>
              </w:rPr>
              <w:t>total</w:t>
            </w:r>
          </w:p>
        </w:tc>
        <w:tc>
          <w:tcPr>
            <w:tcW w:w="1355" w:type="dxa"/>
          </w:tcPr>
          <w:p w14:paraId="4F05F1A4" w14:textId="77777777" w:rsidR="00A652EC" w:rsidRDefault="00A652EC">
            <w:pPr>
              <w:pStyle w:val="NormalWeb"/>
              <w:jc w:val="both"/>
              <w:rPr>
                <w:rFonts w:ascii="Verdana" w:hAnsi="Verdana"/>
                <w:sz w:val="16"/>
              </w:rPr>
            </w:pPr>
          </w:p>
        </w:tc>
      </w:tr>
    </w:tbl>
    <w:p w14:paraId="41BD2097" w14:textId="77777777" w:rsidR="00A652EC" w:rsidRPr="00DC67E9" w:rsidRDefault="00A652EC" w:rsidP="00DC67E9">
      <w:pPr>
        <w:pStyle w:val="NormalWeb"/>
        <w:numPr>
          <w:ilvl w:val="0"/>
          <w:numId w:val="19"/>
        </w:numPr>
        <w:jc w:val="both"/>
        <w:rPr>
          <w:rFonts w:ascii="Verdana" w:hAnsi="Verdana"/>
          <w:b/>
          <w:sz w:val="20"/>
        </w:rPr>
      </w:pPr>
      <w:r w:rsidRPr="00DC67E9">
        <w:rPr>
          <w:rFonts w:ascii="Verdana" w:hAnsi="Verdana"/>
          <w:b/>
          <w:sz w:val="20"/>
        </w:rPr>
        <w:t>Translate each English expression into an algebraic expres</w:t>
      </w:r>
      <w:r>
        <w:rPr>
          <w:rFonts w:ascii="Verdana" w:hAnsi="Verdana"/>
          <w:b/>
          <w:sz w:val="20"/>
        </w:rPr>
        <w:t>sion.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3870"/>
        <w:gridCol w:w="2493"/>
      </w:tblGrid>
      <w:tr w:rsidR="00A652EC" w:rsidRPr="00913D7A" w14:paraId="6F90DB90" w14:textId="77777777" w:rsidTr="00DC67E9">
        <w:tc>
          <w:tcPr>
            <w:tcW w:w="4518" w:type="dxa"/>
            <w:vAlign w:val="center"/>
          </w:tcPr>
          <w:p w14:paraId="0F980CD6" w14:textId="77777777" w:rsidR="00A652EC" w:rsidRPr="00913D7A" w:rsidRDefault="00A652EC">
            <w:pPr>
              <w:pStyle w:val="NormalWeb"/>
              <w:jc w:val="center"/>
              <w:rPr>
                <w:rFonts w:ascii="Calibri" w:hAnsi="Calibri"/>
                <w:b/>
                <w:bCs/>
              </w:rPr>
            </w:pPr>
            <w:r w:rsidRPr="00913D7A">
              <w:rPr>
                <w:rFonts w:ascii="Calibri" w:hAnsi="Calibri"/>
                <w:b/>
                <w:bCs/>
                <w:sz w:val="22"/>
                <w:szCs w:val="22"/>
              </w:rPr>
              <w:t>An English expression</w:t>
            </w:r>
          </w:p>
        </w:tc>
        <w:tc>
          <w:tcPr>
            <w:tcW w:w="3870" w:type="dxa"/>
            <w:vAlign w:val="center"/>
          </w:tcPr>
          <w:p w14:paraId="57312843" w14:textId="77777777" w:rsidR="00A652EC" w:rsidRPr="00913D7A" w:rsidRDefault="00A652EC">
            <w:pPr>
              <w:pStyle w:val="NormalWeb"/>
              <w:jc w:val="center"/>
              <w:rPr>
                <w:rFonts w:ascii="Calibri" w:hAnsi="Calibri"/>
                <w:b/>
                <w:bCs/>
              </w:rPr>
            </w:pPr>
            <w:r w:rsidRPr="00913D7A">
              <w:rPr>
                <w:rFonts w:ascii="Calibri" w:hAnsi="Calibri"/>
                <w:b/>
                <w:bCs/>
                <w:sz w:val="22"/>
                <w:szCs w:val="22"/>
              </w:rPr>
              <w:t>Define a variable</w:t>
            </w:r>
          </w:p>
        </w:tc>
        <w:tc>
          <w:tcPr>
            <w:tcW w:w="2493" w:type="dxa"/>
            <w:vAlign w:val="center"/>
          </w:tcPr>
          <w:p w14:paraId="13E266DD" w14:textId="77777777" w:rsidR="00A652EC" w:rsidRPr="00913D7A" w:rsidRDefault="00A652EC" w:rsidP="00E15638">
            <w:pPr>
              <w:pStyle w:val="NormalWeb"/>
              <w:jc w:val="center"/>
              <w:rPr>
                <w:rFonts w:ascii="Calibri" w:hAnsi="Calibri"/>
                <w:b/>
                <w:bCs/>
              </w:rPr>
            </w:pPr>
            <w:r w:rsidRPr="00913D7A">
              <w:rPr>
                <w:rFonts w:ascii="Calibri" w:hAnsi="Calibri"/>
                <w:b/>
                <w:bCs/>
                <w:sz w:val="22"/>
                <w:szCs w:val="22"/>
              </w:rPr>
              <w:t>An algebraic expression</w:t>
            </w:r>
            <w:r>
              <w:rPr>
                <w:rFonts w:ascii="Calibri" w:hAnsi="Calibri"/>
                <w:b/>
                <w:bCs/>
                <w:sz w:val="22"/>
                <w:szCs w:val="22"/>
              </w:rPr>
              <w:t xml:space="preserve"> </w:t>
            </w:r>
          </w:p>
        </w:tc>
      </w:tr>
      <w:tr w:rsidR="00A652EC" w:rsidRPr="00913D7A" w14:paraId="0AE02905" w14:textId="77777777" w:rsidTr="00DC67E9">
        <w:trPr>
          <w:trHeight w:val="488"/>
        </w:trPr>
        <w:tc>
          <w:tcPr>
            <w:tcW w:w="4518" w:type="dxa"/>
            <w:vAlign w:val="center"/>
          </w:tcPr>
          <w:p w14:paraId="234414C2" w14:textId="77777777" w:rsidR="00A652EC" w:rsidRPr="00E15638" w:rsidRDefault="00A652EC">
            <w:pPr>
              <w:pStyle w:val="NormalWeb"/>
              <w:rPr>
                <w:rFonts w:ascii="Calibri" w:hAnsi="Calibri"/>
                <w:sz w:val="20"/>
              </w:rPr>
            </w:pPr>
            <w:r w:rsidRPr="00E15638">
              <w:rPr>
                <w:rFonts w:ascii="Calibri" w:hAnsi="Calibri"/>
                <w:sz w:val="20"/>
                <w:szCs w:val="22"/>
              </w:rPr>
              <w:t>A number is decreased by 4</w:t>
            </w:r>
          </w:p>
        </w:tc>
        <w:tc>
          <w:tcPr>
            <w:tcW w:w="3870" w:type="dxa"/>
            <w:vAlign w:val="center"/>
          </w:tcPr>
          <w:p w14:paraId="05DD0A42" w14:textId="77777777" w:rsidR="00A652EC" w:rsidRPr="00E15638" w:rsidRDefault="00A652EC" w:rsidP="00954D4A">
            <w:pPr>
              <w:pStyle w:val="NormalWeb"/>
              <w:rPr>
                <w:rFonts w:ascii="Calibri" w:hAnsi="Calibri"/>
                <w:sz w:val="20"/>
              </w:rPr>
            </w:pPr>
            <w:r w:rsidRPr="00E15638">
              <w:rPr>
                <w:rFonts w:ascii="Calibri" w:hAnsi="Calibri"/>
                <w:sz w:val="20"/>
                <w:szCs w:val="22"/>
              </w:rPr>
              <w:t xml:space="preserve">Let </w:t>
            </w:r>
            <m:oMath>
              <m:r>
                <w:rPr>
                  <w:rFonts w:ascii="Cambria Math" w:hAnsi="Cambria Math"/>
                  <w:sz w:val="20"/>
                  <w:szCs w:val="22"/>
                </w:rPr>
                <m:t>n</m:t>
              </m:r>
            </m:oMath>
            <w:r w:rsidRPr="00E15638">
              <w:rPr>
                <w:rFonts w:ascii="Calibri" w:hAnsi="Calibri"/>
                <w:sz w:val="20"/>
                <w:szCs w:val="22"/>
              </w:rPr>
              <w:t xml:space="preserve"> represent a number</w:t>
            </w:r>
          </w:p>
        </w:tc>
        <w:tc>
          <w:tcPr>
            <w:tcW w:w="2493" w:type="dxa"/>
            <w:vAlign w:val="center"/>
          </w:tcPr>
          <w:p w14:paraId="0BDF26CC" w14:textId="77777777" w:rsidR="00A652EC" w:rsidRPr="00C761E8" w:rsidRDefault="00C761E8" w:rsidP="00954D4A">
            <w:pPr>
              <w:pStyle w:val="NormalWeb"/>
              <w:rPr>
                <w:rFonts w:ascii="Calibri" w:hAnsi="Calibri"/>
              </w:rPr>
            </w:pPr>
            <m:oMathPara>
              <m:oMath>
                <m:r>
                  <w:rPr>
                    <w:rFonts w:ascii="Cambria Math" w:hAnsi="Cambria Math"/>
                    <w:sz w:val="22"/>
                    <w:szCs w:val="22"/>
                  </w:rPr>
                  <m:t>n-4</m:t>
                </m:r>
              </m:oMath>
            </m:oMathPara>
          </w:p>
        </w:tc>
      </w:tr>
      <w:tr w:rsidR="00A652EC" w:rsidRPr="00913D7A" w14:paraId="5E9641B1" w14:textId="77777777" w:rsidTr="00DC67E9">
        <w:trPr>
          <w:trHeight w:val="489"/>
        </w:trPr>
        <w:tc>
          <w:tcPr>
            <w:tcW w:w="4518" w:type="dxa"/>
            <w:vAlign w:val="center"/>
          </w:tcPr>
          <w:p w14:paraId="54924E2D" w14:textId="77777777" w:rsidR="00A652EC" w:rsidRPr="00E15638" w:rsidRDefault="00A652EC">
            <w:pPr>
              <w:pStyle w:val="NormalWeb"/>
              <w:rPr>
                <w:rFonts w:ascii="Calibri" w:hAnsi="Calibri"/>
                <w:sz w:val="20"/>
              </w:rPr>
            </w:pPr>
            <w:r w:rsidRPr="00E15638">
              <w:rPr>
                <w:rFonts w:ascii="Calibri" w:hAnsi="Calibri"/>
                <w:sz w:val="20"/>
                <w:szCs w:val="22"/>
              </w:rPr>
              <w:t>210 is decreased by a number</w:t>
            </w:r>
          </w:p>
        </w:tc>
        <w:tc>
          <w:tcPr>
            <w:tcW w:w="3870" w:type="dxa"/>
            <w:vAlign w:val="center"/>
          </w:tcPr>
          <w:p w14:paraId="0BCDF861" w14:textId="77777777" w:rsidR="00A652EC" w:rsidRPr="00E15638" w:rsidRDefault="00A652EC" w:rsidP="000B4BAF">
            <w:pPr>
              <w:pStyle w:val="NormalWeb"/>
              <w:rPr>
                <w:rFonts w:ascii="Calibri" w:hAnsi="Calibri"/>
                <w:sz w:val="20"/>
              </w:rPr>
            </w:pPr>
            <w:r w:rsidRPr="00E15638">
              <w:rPr>
                <w:rFonts w:ascii="Calibri" w:hAnsi="Calibri"/>
                <w:sz w:val="20"/>
                <w:szCs w:val="22"/>
              </w:rPr>
              <w:t xml:space="preserve">Let </w:t>
            </w:r>
            <m:oMath>
              <m:r>
                <w:rPr>
                  <w:rFonts w:ascii="Cambria Math" w:hAnsi="Cambria Math"/>
                  <w:sz w:val="20"/>
                  <w:szCs w:val="22"/>
                </w:rPr>
                <m:t>n</m:t>
              </m:r>
            </m:oMath>
            <w:r w:rsidRPr="00E15638">
              <w:rPr>
                <w:rFonts w:ascii="Calibri" w:hAnsi="Calibri"/>
                <w:sz w:val="20"/>
                <w:szCs w:val="22"/>
              </w:rPr>
              <w:t xml:space="preserve"> represent a number</w:t>
            </w:r>
          </w:p>
        </w:tc>
        <w:tc>
          <w:tcPr>
            <w:tcW w:w="2493" w:type="dxa"/>
            <w:vAlign w:val="center"/>
          </w:tcPr>
          <w:p w14:paraId="77BE6785" w14:textId="77777777" w:rsidR="00A652EC" w:rsidRPr="00C761E8" w:rsidRDefault="00C761E8" w:rsidP="00954D4A">
            <w:pPr>
              <w:pStyle w:val="NormalWeb"/>
              <w:rPr>
                <w:rFonts w:ascii="Calibri" w:hAnsi="Calibri"/>
              </w:rPr>
            </w:pPr>
            <m:oMathPara>
              <m:oMath>
                <m:r>
                  <w:rPr>
                    <w:rFonts w:ascii="Cambria Math" w:hAnsi="Cambria Math"/>
                    <w:sz w:val="22"/>
                    <w:szCs w:val="22"/>
                  </w:rPr>
                  <m:t>210-n</m:t>
                </m:r>
              </m:oMath>
            </m:oMathPara>
          </w:p>
        </w:tc>
      </w:tr>
      <w:tr w:rsidR="00A652EC" w:rsidRPr="00913D7A" w14:paraId="09B8B026" w14:textId="77777777" w:rsidTr="00DC67E9">
        <w:trPr>
          <w:trHeight w:val="489"/>
        </w:trPr>
        <w:tc>
          <w:tcPr>
            <w:tcW w:w="4518" w:type="dxa"/>
            <w:vAlign w:val="center"/>
          </w:tcPr>
          <w:p w14:paraId="4562FE30" w14:textId="77777777" w:rsidR="00A652EC" w:rsidRPr="00E15638" w:rsidRDefault="00A652EC">
            <w:pPr>
              <w:pStyle w:val="NormalWeb"/>
              <w:rPr>
                <w:rFonts w:ascii="Calibri" w:hAnsi="Calibri"/>
                <w:sz w:val="20"/>
              </w:rPr>
            </w:pPr>
            <w:r w:rsidRPr="00E15638">
              <w:rPr>
                <w:rFonts w:ascii="Calibri" w:hAnsi="Calibri"/>
                <w:sz w:val="20"/>
                <w:szCs w:val="22"/>
              </w:rPr>
              <w:t>The height of a tree is 16 times its diameter</w:t>
            </w:r>
          </w:p>
        </w:tc>
        <w:tc>
          <w:tcPr>
            <w:tcW w:w="3870" w:type="dxa"/>
            <w:vAlign w:val="center"/>
          </w:tcPr>
          <w:p w14:paraId="01BE5DF2" w14:textId="60C8803B" w:rsidR="00A652EC" w:rsidRPr="00A10581" w:rsidRDefault="00A652EC">
            <w:pPr>
              <w:pStyle w:val="NormalWeb"/>
              <w:rPr>
                <w:rFonts w:ascii="Calibri" w:hAnsi="Calibri"/>
                <w:color w:val="FF0000"/>
                <w:sz w:val="28"/>
              </w:rPr>
            </w:pPr>
          </w:p>
        </w:tc>
        <w:tc>
          <w:tcPr>
            <w:tcW w:w="2493" w:type="dxa"/>
            <w:vAlign w:val="center"/>
          </w:tcPr>
          <w:p w14:paraId="7F26AC9B" w14:textId="30F5CD0F" w:rsidR="00A652EC" w:rsidRPr="00A10581" w:rsidRDefault="00A652EC">
            <w:pPr>
              <w:pStyle w:val="NormalWeb"/>
              <w:rPr>
                <w:rFonts w:ascii="Calibri" w:hAnsi="Calibri"/>
                <w:color w:val="FF0000"/>
                <w:sz w:val="28"/>
              </w:rPr>
            </w:pPr>
          </w:p>
        </w:tc>
      </w:tr>
      <w:tr w:rsidR="00A652EC" w:rsidRPr="00913D7A" w14:paraId="7FD900CE" w14:textId="77777777" w:rsidTr="00DC67E9">
        <w:trPr>
          <w:trHeight w:val="489"/>
        </w:trPr>
        <w:tc>
          <w:tcPr>
            <w:tcW w:w="4518" w:type="dxa"/>
            <w:vAlign w:val="center"/>
          </w:tcPr>
          <w:p w14:paraId="0D4A5356" w14:textId="77777777" w:rsidR="00A652EC" w:rsidRPr="00E15638" w:rsidRDefault="00A652EC" w:rsidP="00913D7A">
            <w:pPr>
              <w:pStyle w:val="NormalWeb"/>
              <w:rPr>
                <w:rFonts w:ascii="Calibri" w:hAnsi="Calibri"/>
                <w:sz w:val="20"/>
              </w:rPr>
            </w:pPr>
            <w:r w:rsidRPr="00E15638">
              <w:rPr>
                <w:rFonts w:ascii="Calibri" w:hAnsi="Calibri"/>
                <w:sz w:val="20"/>
                <w:szCs w:val="22"/>
              </w:rPr>
              <w:t>A length of a rectangle is increased by 36</w:t>
            </w:r>
          </w:p>
        </w:tc>
        <w:tc>
          <w:tcPr>
            <w:tcW w:w="3870" w:type="dxa"/>
            <w:vAlign w:val="center"/>
          </w:tcPr>
          <w:p w14:paraId="776BC030" w14:textId="2E3C5B54" w:rsidR="00A652EC" w:rsidRPr="00A10581" w:rsidRDefault="00A652EC">
            <w:pPr>
              <w:pStyle w:val="NormalWeb"/>
              <w:rPr>
                <w:rFonts w:ascii="Calibri" w:hAnsi="Calibri"/>
                <w:color w:val="FF0000"/>
                <w:sz w:val="28"/>
              </w:rPr>
            </w:pPr>
          </w:p>
        </w:tc>
        <w:tc>
          <w:tcPr>
            <w:tcW w:w="2493" w:type="dxa"/>
            <w:vAlign w:val="center"/>
          </w:tcPr>
          <w:p w14:paraId="7BB8E93F" w14:textId="06EC31BA" w:rsidR="00A652EC" w:rsidRPr="00A10581" w:rsidRDefault="00A652EC">
            <w:pPr>
              <w:pStyle w:val="NormalWeb"/>
              <w:rPr>
                <w:rFonts w:ascii="Calibri" w:hAnsi="Calibri"/>
                <w:color w:val="FF0000"/>
                <w:sz w:val="28"/>
              </w:rPr>
            </w:pPr>
          </w:p>
        </w:tc>
      </w:tr>
      <w:tr w:rsidR="00A652EC" w:rsidRPr="00913D7A" w14:paraId="65F665C6" w14:textId="77777777" w:rsidTr="00DC67E9">
        <w:trPr>
          <w:trHeight w:val="489"/>
        </w:trPr>
        <w:tc>
          <w:tcPr>
            <w:tcW w:w="4518" w:type="dxa"/>
            <w:vAlign w:val="center"/>
          </w:tcPr>
          <w:p w14:paraId="4300E6D5" w14:textId="77777777" w:rsidR="00A652EC" w:rsidRPr="00E15638" w:rsidRDefault="00A652EC">
            <w:pPr>
              <w:pStyle w:val="NormalWeb"/>
              <w:rPr>
                <w:rFonts w:ascii="Calibri" w:hAnsi="Calibri"/>
                <w:sz w:val="20"/>
              </w:rPr>
            </w:pPr>
            <w:r w:rsidRPr="00E15638">
              <w:rPr>
                <w:rFonts w:ascii="Calibri" w:hAnsi="Calibri"/>
                <w:sz w:val="20"/>
                <w:szCs w:val="22"/>
              </w:rPr>
              <w:t>Andy’s weight is 5 kg less than twice his brothers.</w:t>
            </w:r>
          </w:p>
        </w:tc>
        <w:tc>
          <w:tcPr>
            <w:tcW w:w="3870" w:type="dxa"/>
            <w:vAlign w:val="center"/>
          </w:tcPr>
          <w:p w14:paraId="14A446EF" w14:textId="77C4C32E" w:rsidR="00A652EC" w:rsidRPr="00A10581" w:rsidRDefault="00A652EC">
            <w:pPr>
              <w:pStyle w:val="NormalWeb"/>
              <w:rPr>
                <w:rFonts w:ascii="Calibri" w:hAnsi="Calibri"/>
                <w:color w:val="FF0000"/>
                <w:sz w:val="28"/>
              </w:rPr>
            </w:pPr>
          </w:p>
        </w:tc>
        <w:tc>
          <w:tcPr>
            <w:tcW w:w="2493" w:type="dxa"/>
            <w:vAlign w:val="center"/>
          </w:tcPr>
          <w:p w14:paraId="7D41F239" w14:textId="5C88662D" w:rsidR="00A652EC" w:rsidRPr="00A10581" w:rsidRDefault="00A652EC">
            <w:pPr>
              <w:pStyle w:val="NormalWeb"/>
              <w:rPr>
                <w:rFonts w:ascii="Calibri" w:hAnsi="Calibri"/>
                <w:color w:val="FF0000"/>
                <w:sz w:val="28"/>
              </w:rPr>
            </w:pPr>
          </w:p>
        </w:tc>
      </w:tr>
      <w:tr w:rsidR="00A652EC" w:rsidRPr="00913D7A" w14:paraId="3995DF96" w14:textId="77777777" w:rsidTr="00DC67E9">
        <w:trPr>
          <w:trHeight w:val="489"/>
        </w:trPr>
        <w:tc>
          <w:tcPr>
            <w:tcW w:w="4518" w:type="dxa"/>
            <w:vAlign w:val="center"/>
          </w:tcPr>
          <w:p w14:paraId="38AB3A84" w14:textId="77777777" w:rsidR="00A652EC" w:rsidRPr="00E15638" w:rsidRDefault="00A652EC">
            <w:pPr>
              <w:pStyle w:val="NormalWeb"/>
              <w:rPr>
                <w:rFonts w:ascii="Calibri" w:hAnsi="Calibri"/>
                <w:sz w:val="20"/>
              </w:rPr>
            </w:pPr>
            <w:r w:rsidRPr="00E15638">
              <w:rPr>
                <w:rFonts w:ascii="Calibri" w:hAnsi="Calibri"/>
                <w:sz w:val="20"/>
                <w:szCs w:val="22"/>
              </w:rPr>
              <w:t>The second of two numbers is 1 less than 3 times the smaller.</w:t>
            </w:r>
          </w:p>
        </w:tc>
        <w:tc>
          <w:tcPr>
            <w:tcW w:w="3870" w:type="dxa"/>
            <w:vAlign w:val="center"/>
          </w:tcPr>
          <w:p w14:paraId="1BF0AEC6" w14:textId="302E8C53" w:rsidR="00A652EC" w:rsidRPr="00A10581" w:rsidRDefault="00A652EC">
            <w:pPr>
              <w:pStyle w:val="NormalWeb"/>
              <w:rPr>
                <w:rFonts w:ascii="Calibri" w:hAnsi="Calibri"/>
                <w:color w:val="FF0000"/>
                <w:sz w:val="28"/>
              </w:rPr>
            </w:pPr>
          </w:p>
        </w:tc>
        <w:tc>
          <w:tcPr>
            <w:tcW w:w="2493" w:type="dxa"/>
            <w:vAlign w:val="center"/>
          </w:tcPr>
          <w:p w14:paraId="7B6DAD14" w14:textId="5280BF0F" w:rsidR="00A652EC" w:rsidRPr="00A10581" w:rsidRDefault="00A652EC">
            <w:pPr>
              <w:pStyle w:val="NormalWeb"/>
              <w:rPr>
                <w:rFonts w:ascii="Calibri" w:hAnsi="Calibri"/>
                <w:color w:val="FF0000"/>
                <w:sz w:val="28"/>
              </w:rPr>
            </w:pPr>
          </w:p>
        </w:tc>
      </w:tr>
      <w:tr w:rsidR="00A652EC" w:rsidRPr="00913D7A" w14:paraId="750ADD33" w14:textId="77777777" w:rsidTr="00DC67E9">
        <w:trPr>
          <w:trHeight w:val="489"/>
        </w:trPr>
        <w:tc>
          <w:tcPr>
            <w:tcW w:w="4518" w:type="dxa"/>
            <w:vAlign w:val="center"/>
          </w:tcPr>
          <w:p w14:paraId="45AF5921" w14:textId="77777777" w:rsidR="00A652EC" w:rsidRPr="00E15638" w:rsidRDefault="00A652EC" w:rsidP="0079173D">
            <w:pPr>
              <w:pStyle w:val="NormalWeb"/>
              <w:rPr>
                <w:rFonts w:ascii="Calibri" w:hAnsi="Calibri"/>
                <w:sz w:val="20"/>
              </w:rPr>
            </w:pPr>
            <w:r>
              <w:rPr>
                <w:rFonts w:ascii="Calibri" w:hAnsi="Calibri"/>
                <w:sz w:val="20"/>
                <w:szCs w:val="22"/>
              </w:rPr>
              <w:t>A membership to the gym cost $15 and $6 per visit</w:t>
            </w:r>
          </w:p>
        </w:tc>
        <w:tc>
          <w:tcPr>
            <w:tcW w:w="3870" w:type="dxa"/>
            <w:vAlign w:val="center"/>
          </w:tcPr>
          <w:p w14:paraId="72FB2672" w14:textId="342534CE" w:rsidR="00A652EC" w:rsidRPr="00A10581" w:rsidRDefault="00A652EC">
            <w:pPr>
              <w:pStyle w:val="NormalWeb"/>
              <w:rPr>
                <w:rFonts w:ascii="Calibri" w:hAnsi="Calibri"/>
                <w:color w:val="FF0000"/>
                <w:sz w:val="28"/>
              </w:rPr>
            </w:pPr>
          </w:p>
        </w:tc>
        <w:tc>
          <w:tcPr>
            <w:tcW w:w="2493" w:type="dxa"/>
            <w:vAlign w:val="center"/>
          </w:tcPr>
          <w:p w14:paraId="27FECCFD" w14:textId="4F09715E" w:rsidR="00A652EC" w:rsidRPr="00A10581" w:rsidRDefault="00A652EC">
            <w:pPr>
              <w:pStyle w:val="NormalWeb"/>
              <w:rPr>
                <w:rFonts w:ascii="Calibri" w:hAnsi="Calibri"/>
                <w:color w:val="FF0000"/>
                <w:sz w:val="28"/>
              </w:rPr>
            </w:pPr>
          </w:p>
        </w:tc>
      </w:tr>
      <w:tr w:rsidR="00A10581" w:rsidRPr="00913D7A" w14:paraId="04DE9FE8" w14:textId="77777777" w:rsidTr="00DC67E9">
        <w:trPr>
          <w:trHeight w:val="489"/>
        </w:trPr>
        <w:tc>
          <w:tcPr>
            <w:tcW w:w="4518" w:type="dxa"/>
            <w:vAlign w:val="center"/>
          </w:tcPr>
          <w:p w14:paraId="3CD4DED2" w14:textId="77777777" w:rsidR="00A10581" w:rsidRPr="00E15638" w:rsidRDefault="00A10581" w:rsidP="000B4BAF">
            <w:pPr>
              <w:pStyle w:val="NormalWeb"/>
              <w:rPr>
                <w:rFonts w:ascii="Calibri" w:hAnsi="Calibri"/>
                <w:sz w:val="20"/>
              </w:rPr>
            </w:pPr>
            <w:r w:rsidRPr="00E15638">
              <w:rPr>
                <w:rFonts w:ascii="Calibri" w:hAnsi="Calibri"/>
                <w:sz w:val="20"/>
                <w:szCs w:val="22"/>
              </w:rPr>
              <w:t>The chair costs 4 times as much as the lamp, and the table costs $23 less than the chair.</w:t>
            </w:r>
          </w:p>
        </w:tc>
        <w:tc>
          <w:tcPr>
            <w:tcW w:w="3870" w:type="dxa"/>
            <w:vAlign w:val="center"/>
          </w:tcPr>
          <w:p w14:paraId="4D74EA57" w14:textId="126792DD" w:rsidR="00A10581" w:rsidRPr="00A10581" w:rsidRDefault="00A10581">
            <w:pPr>
              <w:pStyle w:val="NormalWeb"/>
              <w:rPr>
                <w:rFonts w:ascii="Calibri" w:hAnsi="Calibri"/>
                <w:color w:val="FF0000"/>
                <w:sz w:val="28"/>
              </w:rPr>
            </w:pPr>
          </w:p>
        </w:tc>
        <w:tc>
          <w:tcPr>
            <w:tcW w:w="2493" w:type="dxa"/>
            <w:vAlign w:val="center"/>
          </w:tcPr>
          <w:p w14:paraId="194EF375" w14:textId="4D33F845" w:rsidR="00A10581" w:rsidRPr="00A10581" w:rsidRDefault="00A10581">
            <w:pPr>
              <w:pStyle w:val="NormalWeb"/>
              <w:rPr>
                <w:rFonts w:ascii="Calibri" w:hAnsi="Calibri"/>
                <w:color w:val="FF0000"/>
                <w:sz w:val="28"/>
              </w:rPr>
            </w:pPr>
          </w:p>
        </w:tc>
      </w:tr>
      <w:tr w:rsidR="00A10581" w:rsidRPr="00913D7A" w14:paraId="0417D6EC" w14:textId="77777777" w:rsidTr="00DC67E9">
        <w:trPr>
          <w:trHeight w:val="489"/>
        </w:trPr>
        <w:tc>
          <w:tcPr>
            <w:tcW w:w="4518" w:type="dxa"/>
            <w:vAlign w:val="center"/>
          </w:tcPr>
          <w:p w14:paraId="6BA936EF" w14:textId="77777777" w:rsidR="00A10581" w:rsidRPr="00E15638" w:rsidRDefault="00A10581" w:rsidP="000B4BAF">
            <w:pPr>
              <w:pStyle w:val="NormalWeb"/>
              <w:rPr>
                <w:rFonts w:ascii="Calibri" w:hAnsi="Calibri"/>
                <w:sz w:val="20"/>
              </w:rPr>
            </w:pPr>
            <w:r w:rsidRPr="00E15638">
              <w:rPr>
                <w:rFonts w:ascii="Calibri" w:hAnsi="Calibri"/>
                <w:sz w:val="20"/>
                <w:szCs w:val="22"/>
              </w:rPr>
              <w:t>Three consecutive numbers</w:t>
            </w:r>
          </w:p>
        </w:tc>
        <w:tc>
          <w:tcPr>
            <w:tcW w:w="3870" w:type="dxa"/>
            <w:vAlign w:val="center"/>
          </w:tcPr>
          <w:p w14:paraId="55AD5CBE" w14:textId="58294993" w:rsidR="00A10581" w:rsidRPr="00A10581" w:rsidRDefault="00A10581">
            <w:pPr>
              <w:pStyle w:val="NormalWeb"/>
              <w:rPr>
                <w:rFonts w:ascii="Calibri" w:hAnsi="Calibri"/>
                <w:color w:val="FF0000"/>
                <w:sz w:val="28"/>
              </w:rPr>
            </w:pPr>
          </w:p>
        </w:tc>
        <w:tc>
          <w:tcPr>
            <w:tcW w:w="2493" w:type="dxa"/>
            <w:vAlign w:val="center"/>
          </w:tcPr>
          <w:p w14:paraId="76CBD0D8" w14:textId="04CA18E2" w:rsidR="00A10581" w:rsidRPr="00A10581" w:rsidRDefault="00A10581">
            <w:pPr>
              <w:pStyle w:val="NormalWeb"/>
              <w:rPr>
                <w:rFonts w:ascii="Calibri" w:hAnsi="Calibri"/>
                <w:color w:val="FF0000"/>
                <w:sz w:val="28"/>
              </w:rPr>
            </w:pPr>
          </w:p>
        </w:tc>
      </w:tr>
      <w:tr w:rsidR="00A10581" w:rsidRPr="00913D7A" w14:paraId="35D34D8E" w14:textId="77777777" w:rsidTr="00DC67E9">
        <w:trPr>
          <w:trHeight w:val="489"/>
        </w:trPr>
        <w:tc>
          <w:tcPr>
            <w:tcW w:w="4518" w:type="dxa"/>
            <w:vAlign w:val="center"/>
          </w:tcPr>
          <w:p w14:paraId="219CD74E" w14:textId="77777777" w:rsidR="00A10581" w:rsidRPr="00E15638" w:rsidRDefault="00A10581" w:rsidP="000B4BAF">
            <w:pPr>
              <w:pStyle w:val="NormalWeb"/>
              <w:rPr>
                <w:rFonts w:ascii="Calibri" w:hAnsi="Calibri"/>
                <w:sz w:val="20"/>
              </w:rPr>
            </w:pPr>
            <w:r>
              <w:rPr>
                <w:rFonts w:ascii="Calibri" w:hAnsi="Calibri"/>
                <w:sz w:val="20"/>
                <w:szCs w:val="22"/>
              </w:rPr>
              <w:t>T</w:t>
            </w:r>
            <w:r w:rsidRPr="00E15638">
              <w:rPr>
                <w:rFonts w:ascii="Calibri" w:hAnsi="Calibri"/>
                <w:sz w:val="20"/>
                <w:szCs w:val="22"/>
              </w:rPr>
              <w:t>wo consecutive odd numbers</w:t>
            </w:r>
            <w:r>
              <w:rPr>
                <w:rFonts w:ascii="Calibri" w:hAnsi="Calibri"/>
                <w:sz w:val="20"/>
                <w:szCs w:val="22"/>
              </w:rPr>
              <w:t xml:space="preserve"> </w:t>
            </w:r>
          </w:p>
        </w:tc>
        <w:tc>
          <w:tcPr>
            <w:tcW w:w="3870" w:type="dxa"/>
            <w:vAlign w:val="center"/>
          </w:tcPr>
          <w:p w14:paraId="18FC8E53" w14:textId="52FD9613" w:rsidR="00A10581" w:rsidRPr="00A10581" w:rsidRDefault="00A10581">
            <w:pPr>
              <w:pStyle w:val="NormalWeb"/>
              <w:rPr>
                <w:rFonts w:ascii="Calibri" w:hAnsi="Calibri"/>
                <w:color w:val="FF0000"/>
                <w:sz w:val="32"/>
              </w:rPr>
            </w:pPr>
          </w:p>
        </w:tc>
        <w:tc>
          <w:tcPr>
            <w:tcW w:w="2493" w:type="dxa"/>
            <w:vAlign w:val="center"/>
          </w:tcPr>
          <w:p w14:paraId="2BECC877" w14:textId="42F88470" w:rsidR="00A10581" w:rsidRPr="00A10581" w:rsidRDefault="00A10581">
            <w:pPr>
              <w:pStyle w:val="NormalWeb"/>
              <w:rPr>
                <w:rFonts w:ascii="Calibri" w:hAnsi="Calibri"/>
                <w:color w:val="FF0000"/>
                <w:sz w:val="32"/>
              </w:rPr>
            </w:pPr>
          </w:p>
        </w:tc>
      </w:tr>
    </w:tbl>
    <w:p w14:paraId="3B75978D" w14:textId="77777777" w:rsidR="00A652EC" w:rsidRPr="00310715" w:rsidRDefault="00A652EC" w:rsidP="00913D7A">
      <w:pPr>
        <w:rPr>
          <w:rFonts w:ascii="Verdana" w:hAnsi="Verdana"/>
          <w:b/>
          <w:bCs/>
          <w:sz w:val="20"/>
          <w:highlight w:val="yellow"/>
        </w:rPr>
      </w:pPr>
    </w:p>
    <w:p w14:paraId="0657DB7F" w14:textId="77777777" w:rsidR="00310715" w:rsidRDefault="00310715" w:rsidP="00310715">
      <w:pPr>
        <w:rPr>
          <w:rFonts w:ascii="Verdana" w:hAnsi="Verdana"/>
          <w:sz w:val="20"/>
          <w:lang w:val="en-US"/>
        </w:rPr>
      </w:pPr>
    </w:p>
    <w:p w14:paraId="738C478A" w14:textId="77777777" w:rsidR="00310715" w:rsidRPr="00F86C80" w:rsidRDefault="00310715" w:rsidP="00310715">
      <w:pPr>
        <w:numPr>
          <w:ilvl w:val="0"/>
          <w:numId w:val="1"/>
        </w:numPr>
        <w:pBdr>
          <w:top w:val="single" w:sz="4" w:space="1" w:color="auto"/>
          <w:left w:val="single" w:sz="4" w:space="15" w:color="auto"/>
          <w:bottom w:val="single" w:sz="4" w:space="0" w:color="auto"/>
          <w:right w:val="single" w:sz="4" w:space="4" w:color="auto"/>
        </w:pBdr>
        <w:rPr>
          <w:rFonts w:ascii="Calibri" w:hAnsi="Calibri"/>
          <w:sz w:val="22"/>
        </w:rPr>
      </w:pPr>
      <w:r>
        <w:rPr>
          <w:noProof/>
          <w:lang w:eastAsia="en-CA"/>
        </w:rPr>
        <mc:AlternateContent>
          <mc:Choice Requires="wps">
            <w:drawing>
              <wp:anchor distT="0" distB="0" distL="114300" distR="114300" simplePos="0" relativeHeight="251673600" behindDoc="0" locked="0" layoutInCell="1" allowOverlap="1" wp14:anchorId="5BA9ED64" wp14:editId="2104F29E">
                <wp:simplePos x="0" y="0"/>
                <wp:positionH relativeFrom="column">
                  <wp:posOffset>42545</wp:posOffset>
                </wp:positionH>
                <wp:positionV relativeFrom="paragraph">
                  <wp:posOffset>-302895</wp:posOffset>
                </wp:positionV>
                <wp:extent cx="4034155" cy="266700"/>
                <wp:effectExtent l="0" t="0" r="0" b="1270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4155" cy="266700"/>
                        </a:xfrm>
                        <a:prstGeom prst="rect">
                          <a:avLst/>
                        </a:prstGeom>
                        <a:noFill/>
                        <a:ln>
                          <a:noFill/>
                        </a:ln>
                        <a:effectLst/>
                      </wps:spPr>
                      <wps:txbx>
                        <w:txbxContent>
                          <w:p w14:paraId="5F20BF4D" w14:textId="77777777" w:rsidR="00310715" w:rsidRPr="001727C0" w:rsidRDefault="00310715" w:rsidP="00310715">
                            <w:pPr>
                              <w:shd w:val="clear" w:color="auto" w:fill="FFFF00"/>
                              <w:jc w:val="center"/>
                              <w:rPr>
                                <w:rStyle w:val="IntenseReference"/>
                                <w:color w:val="000000"/>
                                <w:lang w:val="en-US"/>
                              </w:rPr>
                            </w:pPr>
                            <w:r w:rsidRPr="001727C0">
                              <w:rPr>
                                <w:rStyle w:val="IntenseReference"/>
                                <w:color w:val="000000"/>
                              </w:rPr>
                              <w:t>How to succeed in solving problems algebraically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35pt;margin-top:-23.85pt;width:317.65pt;height:21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" filled="f" stroked="f">
                <v:path arrowok="t"/>
                <v:textbox style="mso-fit-shape-to-text:t">
                  <w:txbxContent>
                    <w:p w14:paraId="5F20BF4D" w14:textId="77777777" w:rsidR="00310715" w:rsidRPr="001727C0" w:rsidRDefault="00310715" w:rsidP="00310715">
                      <w:pPr>
                        <w:shd w:val="clear" w:color="auto" w:fill="FFFF00"/>
                        <w:jc w:val="center"/>
                        <w:rPr>
                          <w:rStyle w:val="IntenseReference"/>
                          <w:color w:val="000000"/>
                          <w:lang w:val="en-US"/>
                        </w:rPr>
                      </w:pPr>
                      <w:r w:rsidRPr="001727C0">
                        <w:rPr>
                          <w:rStyle w:val="IntenseReference"/>
                          <w:color w:val="000000"/>
                        </w:rPr>
                        <w:t>How to succeed in solving problems algebraically</w:t>
                      </w:r>
                    </w:p>
                  </w:txbxContent>
                </v:textbox>
                <w10:wrap type="square"/>
              </v:shape>
            </w:pict>
          </mc:Fallback>
        </mc:AlternateContent>
      </w:r>
      <w:r w:rsidRPr="00F86C80">
        <w:rPr>
          <w:rFonts w:ascii="Calibri" w:hAnsi="Calibri"/>
          <w:sz w:val="22"/>
        </w:rPr>
        <w:t xml:space="preserve">Read each problem slowly and carefully. </w:t>
      </w:r>
      <w:r w:rsidRPr="00F86C80">
        <w:rPr>
          <w:rFonts w:ascii="Calibri" w:hAnsi="Calibri"/>
          <w:b/>
          <w:bCs/>
          <w:sz w:val="22"/>
        </w:rPr>
        <w:t>Read the problem</w:t>
      </w:r>
      <w:r w:rsidRPr="00F86C80">
        <w:rPr>
          <w:rFonts w:ascii="Calibri" w:hAnsi="Calibri"/>
          <w:sz w:val="22"/>
        </w:rPr>
        <w:t xml:space="preserve"> at least </w:t>
      </w:r>
      <w:r w:rsidRPr="00F86C80">
        <w:rPr>
          <w:rFonts w:ascii="Calibri" w:hAnsi="Calibri"/>
          <w:b/>
          <w:bCs/>
          <w:sz w:val="22"/>
        </w:rPr>
        <w:t>three</w:t>
      </w:r>
      <w:r w:rsidRPr="00F86C80">
        <w:rPr>
          <w:rFonts w:ascii="Calibri" w:hAnsi="Calibri"/>
          <w:sz w:val="22"/>
        </w:rPr>
        <w:t xml:space="preserve"> </w:t>
      </w:r>
      <w:r w:rsidRPr="00F86C80">
        <w:rPr>
          <w:rFonts w:ascii="Calibri" w:hAnsi="Calibri"/>
          <w:b/>
          <w:bCs/>
          <w:sz w:val="22"/>
        </w:rPr>
        <w:t>times</w:t>
      </w:r>
      <w:r w:rsidRPr="00F86C80">
        <w:rPr>
          <w:rFonts w:ascii="Calibri" w:hAnsi="Calibri"/>
          <w:sz w:val="22"/>
        </w:rPr>
        <w:t xml:space="preserve"> before trying to solve it. Sometimes words can be ambiguous. It is imperative to </w:t>
      </w:r>
      <w:r w:rsidRPr="00F86C80">
        <w:rPr>
          <w:rFonts w:ascii="Calibri" w:hAnsi="Calibri"/>
          <w:b/>
          <w:bCs/>
          <w:sz w:val="22"/>
        </w:rPr>
        <w:t>know exactly what the problem is asking</w:t>
      </w:r>
      <w:r w:rsidRPr="00F86C80">
        <w:rPr>
          <w:rFonts w:ascii="Calibri" w:hAnsi="Calibri"/>
          <w:sz w:val="22"/>
        </w:rPr>
        <w:t xml:space="preserve">. If you misread the problem or hurry through it, you have NO chance of solving it correctly. </w:t>
      </w:r>
    </w:p>
    <w:p w14:paraId="67A16002" w14:textId="77777777" w:rsidR="00310715" w:rsidRPr="00F86C80" w:rsidRDefault="00310715" w:rsidP="00310715">
      <w:pPr>
        <w:pStyle w:val="NormalWeb"/>
        <w:numPr>
          <w:ilvl w:val="0"/>
          <w:numId w:val="1"/>
        </w:numPr>
        <w:pBdr>
          <w:top w:val="single" w:sz="4" w:space="1" w:color="auto"/>
          <w:left w:val="single" w:sz="4" w:space="15" w:color="auto"/>
          <w:bottom w:val="single" w:sz="4" w:space="0" w:color="auto"/>
          <w:right w:val="single" w:sz="4" w:space="4" w:color="auto"/>
        </w:pBdr>
        <w:rPr>
          <w:rFonts w:ascii="Calibri" w:hAnsi="Calibri"/>
          <w:sz w:val="22"/>
        </w:rPr>
      </w:pPr>
      <w:r w:rsidRPr="00F86C80">
        <w:rPr>
          <w:rFonts w:ascii="Calibri" w:hAnsi="Calibri"/>
          <w:sz w:val="22"/>
        </w:rPr>
        <w:t xml:space="preserve">If appropriate, </w:t>
      </w:r>
      <w:r w:rsidRPr="00F86C80">
        <w:rPr>
          <w:rFonts w:ascii="Calibri" w:hAnsi="Calibri"/>
          <w:b/>
          <w:bCs/>
          <w:sz w:val="22"/>
        </w:rPr>
        <w:t>draw a sketch or diagram</w:t>
      </w:r>
      <w:r w:rsidRPr="00F86C80">
        <w:rPr>
          <w:rFonts w:ascii="Calibri" w:hAnsi="Calibri"/>
          <w:sz w:val="22"/>
        </w:rPr>
        <w:t xml:space="preserve"> of the problem to be solved. </w:t>
      </w:r>
      <w:r w:rsidRPr="00F86C80">
        <w:rPr>
          <w:rFonts w:ascii="Calibri" w:hAnsi="Calibri"/>
          <w:b/>
          <w:bCs/>
          <w:sz w:val="22"/>
        </w:rPr>
        <w:t>Pictures are a great help in organizing and sorting out your thoughts.</w:t>
      </w:r>
      <w:r w:rsidRPr="00F86C80">
        <w:rPr>
          <w:rFonts w:ascii="Calibri" w:hAnsi="Calibri"/>
          <w:sz w:val="22"/>
        </w:rPr>
        <w:t xml:space="preserve"> </w:t>
      </w:r>
    </w:p>
    <w:p w14:paraId="34ED15B4" w14:textId="77777777" w:rsidR="00310715" w:rsidRPr="00F86C80" w:rsidRDefault="00310715" w:rsidP="00310715">
      <w:pPr>
        <w:pStyle w:val="NormalWeb"/>
        <w:numPr>
          <w:ilvl w:val="0"/>
          <w:numId w:val="1"/>
        </w:numPr>
        <w:pBdr>
          <w:top w:val="single" w:sz="4" w:space="1" w:color="auto"/>
          <w:left w:val="single" w:sz="4" w:space="15" w:color="auto"/>
          <w:bottom w:val="single" w:sz="4" w:space="0" w:color="auto"/>
          <w:right w:val="single" w:sz="4" w:space="4" w:color="auto"/>
        </w:pBdr>
        <w:spacing w:before="0" w:beforeAutospacing="0" w:after="0" w:afterAutospacing="0"/>
        <w:jc w:val="both"/>
        <w:rPr>
          <w:rFonts w:ascii="Calibri" w:hAnsi="Calibri"/>
          <w:sz w:val="22"/>
          <w:u w:val="wavyDouble"/>
        </w:rPr>
      </w:pPr>
      <w:r w:rsidRPr="00F86C80">
        <w:rPr>
          <w:rFonts w:ascii="Calibri" w:hAnsi="Calibri"/>
          <w:b/>
          <w:bCs/>
          <w:sz w:val="22"/>
        </w:rPr>
        <w:t>Define a variable</w:t>
      </w:r>
      <w:r w:rsidRPr="00F86C80">
        <w:rPr>
          <w:rFonts w:ascii="Calibri" w:hAnsi="Calibri"/>
          <w:sz w:val="22"/>
        </w:rPr>
        <w:t xml:space="preserve"> to be used and carefully label your picture or diagram with the variable and algebraic expressions or translate language into algebra. This step is very important because it leads directly or indirectly to the creation of mathematical equations. </w:t>
      </w:r>
    </w:p>
    <w:p w14:paraId="0666603A" w14:textId="77777777" w:rsidR="00310715" w:rsidRPr="00F86C80" w:rsidRDefault="00310715" w:rsidP="00310715">
      <w:pPr>
        <w:pStyle w:val="NormalWeb"/>
        <w:pBdr>
          <w:top w:val="single" w:sz="4" w:space="1" w:color="auto"/>
          <w:left w:val="single" w:sz="4" w:space="15" w:color="auto"/>
          <w:bottom w:val="single" w:sz="4" w:space="0" w:color="auto"/>
          <w:right w:val="single" w:sz="4" w:space="4" w:color="auto"/>
        </w:pBdr>
        <w:spacing w:before="0" w:beforeAutospacing="0" w:after="0" w:afterAutospacing="0"/>
        <w:ind w:left="360" w:firstLine="360"/>
        <w:jc w:val="both"/>
        <w:rPr>
          <w:rFonts w:ascii="Calibri" w:hAnsi="Calibri"/>
          <w:sz w:val="22"/>
          <w:u w:val="wavyDouble"/>
        </w:rPr>
      </w:pPr>
      <w:r>
        <w:rPr>
          <w:rFonts w:ascii="Calibri" w:hAnsi="Calibri"/>
          <w:bCs/>
          <w:sz w:val="22"/>
          <w:u w:val="single"/>
        </w:rPr>
        <w:t xml:space="preserve">Always try to </w:t>
      </w:r>
      <w:r>
        <w:rPr>
          <w:rFonts w:ascii="Calibri" w:hAnsi="Calibri"/>
          <w:b/>
          <w:bCs/>
          <w:sz w:val="22"/>
          <w:u w:val="wavyDouble"/>
        </w:rPr>
        <w:t>l</w:t>
      </w:r>
      <w:r w:rsidRPr="00F86C80">
        <w:rPr>
          <w:rFonts w:ascii="Calibri" w:hAnsi="Calibri"/>
          <w:b/>
          <w:bCs/>
          <w:sz w:val="22"/>
          <w:u w:val="wavyDouble"/>
        </w:rPr>
        <w:t>et the variable represent the smallest quantity.</w:t>
      </w:r>
      <w:r w:rsidRPr="00F86C80">
        <w:rPr>
          <w:rFonts w:ascii="Calibri" w:hAnsi="Calibri"/>
          <w:sz w:val="22"/>
          <w:u w:val="wavyDouble"/>
        </w:rPr>
        <w:t xml:space="preserve"> </w:t>
      </w:r>
    </w:p>
    <w:p w14:paraId="20864FA3" w14:textId="77777777" w:rsidR="00310715" w:rsidRDefault="00310715" w:rsidP="00310715">
      <w:pPr>
        <w:pStyle w:val="NormalWeb"/>
        <w:pBdr>
          <w:top w:val="single" w:sz="4" w:space="1" w:color="auto"/>
          <w:left w:val="single" w:sz="4" w:space="15" w:color="auto"/>
          <w:bottom w:val="single" w:sz="4" w:space="0" w:color="auto"/>
          <w:right w:val="single" w:sz="4" w:space="4" w:color="auto"/>
        </w:pBdr>
        <w:spacing w:before="0" w:beforeAutospacing="0" w:after="0" w:afterAutospacing="0"/>
        <w:ind w:left="360"/>
        <w:jc w:val="both"/>
        <w:rPr>
          <w:rFonts w:ascii="Verdana" w:hAnsi="Verdana"/>
          <w:sz w:val="20"/>
          <w:u w:val="wavyDouble"/>
        </w:rPr>
      </w:pPr>
    </w:p>
    <w:p w14:paraId="6758732B" w14:textId="77777777" w:rsidR="00310715" w:rsidRPr="00310715" w:rsidRDefault="00310715" w:rsidP="00913D7A">
      <w:pPr>
        <w:rPr>
          <w:rFonts w:ascii="Verdana" w:hAnsi="Verdana"/>
          <w:b/>
          <w:bCs/>
          <w:sz w:val="20"/>
          <w:highlight w:val="yellow"/>
        </w:rPr>
      </w:pPr>
    </w:p>
    <w:p w14:paraId="3314F902" w14:textId="46A1A169" w:rsidR="0032081B" w:rsidRDefault="0032081B" w:rsidP="00913D7A">
      <w:pPr>
        <w:rPr>
          <w:rFonts w:ascii="Verdana" w:hAnsi="Verdana"/>
          <w:b/>
          <w:bCs/>
          <w:sz w:val="20"/>
          <w:highlight w:val="yellow"/>
          <w:lang w:val="en-US"/>
        </w:rPr>
      </w:pPr>
      <w:r>
        <w:rPr>
          <w:rFonts w:ascii="Verdana" w:hAnsi="Verdana"/>
          <w:b/>
          <w:bCs/>
          <w:sz w:val="20"/>
          <w:highlight w:val="yellow"/>
          <w:lang w:val="en-US"/>
        </w:rPr>
        <w:t>Example 1</w:t>
      </w:r>
    </w:p>
    <w:p w14:paraId="41BA1143" w14:textId="77777777" w:rsidR="0032081B" w:rsidRDefault="0032081B" w:rsidP="00913D7A">
      <w:pPr>
        <w:rPr>
          <w:rFonts w:ascii="Verdana" w:hAnsi="Verdana"/>
          <w:bCs/>
          <w:sz w:val="20"/>
          <w:highlight w:val="yellow"/>
          <w:lang w:val="en-US"/>
        </w:rPr>
      </w:pPr>
    </w:p>
    <w:p w14:paraId="1A350232" w14:textId="63497008" w:rsidR="0032081B" w:rsidRDefault="0032081B" w:rsidP="00913D7A">
      <w:pPr>
        <w:rPr>
          <w:rFonts w:ascii="Verdana" w:hAnsi="Verdana"/>
          <w:bCs/>
          <w:sz w:val="20"/>
          <w:lang w:val="en-US"/>
        </w:rPr>
      </w:pPr>
      <w:r w:rsidRPr="0032081B">
        <w:rPr>
          <w:rFonts w:ascii="Verdana" w:hAnsi="Verdana"/>
          <w:bCs/>
          <w:sz w:val="20"/>
          <w:lang w:val="en-US"/>
        </w:rPr>
        <w:t xml:space="preserve">The </w:t>
      </w:r>
      <w:r>
        <w:rPr>
          <w:rFonts w:ascii="Verdana" w:hAnsi="Verdana"/>
          <w:bCs/>
          <w:sz w:val="20"/>
          <w:lang w:val="en-US"/>
        </w:rPr>
        <w:t>length of a rectangular pool is 28.5 m more than its width.  The perimeter of the pool is 143 m.  What are the dimensions of the pool?</w:t>
      </w:r>
    </w:p>
    <w:p w14:paraId="135BC84A" w14:textId="77777777" w:rsidR="0032081B" w:rsidRDefault="0032081B" w:rsidP="00913D7A">
      <w:pPr>
        <w:rPr>
          <w:rFonts w:ascii="Verdana" w:hAnsi="Verdana"/>
          <w:bCs/>
          <w:sz w:val="20"/>
          <w:lang w:val="en-US"/>
        </w:rPr>
      </w:pPr>
    </w:p>
    <w:p w14:paraId="431F6924" w14:textId="77777777" w:rsidR="0032081B" w:rsidRDefault="0032081B" w:rsidP="00913D7A">
      <w:pPr>
        <w:rPr>
          <w:rFonts w:ascii="Verdana" w:hAnsi="Verdana"/>
          <w:bCs/>
          <w:sz w:val="20"/>
          <w:lang w:val="en-US"/>
        </w:rPr>
      </w:pPr>
    </w:p>
    <w:p w14:paraId="27117501" w14:textId="77777777" w:rsidR="0032081B" w:rsidRDefault="0032081B" w:rsidP="00913D7A">
      <w:pPr>
        <w:rPr>
          <w:rFonts w:ascii="Verdana" w:hAnsi="Verdana"/>
          <w:bCs/>
          <w:sz w:val="20"/>
          <w:lang w:val="en-US"/>
        </w:rPr>
      </w:pPr>
    </w:p>
    <w:p w14:paraId="63C2628E" w14:textId="77777777" w:rsidR="0032081B" w:rsidRDefault="0032081B" w:rsidP="00913D7A">
      <w:pPr>
        <w:rPr>
          <w:rFonts w:ascii="Verdana" w:hAnsi="Verdana"/>
          <w:bCs/>
          <w:sz w:val="20"/>
          <w:lang w:val="en-US"/>
        </w:rPr>
      </w:pPr>
    </w:p>
    <w:p w14:paraId="334BCE75" w14:textId="77777777" w:rsidR="0032081B" w:rsidRDefault="0032081B" w:rsidP="00913D7A">
      <w:pPr>
        <w:rPr>
          <w:rFonts w:ascii="Verdana" w:hAnsi="Verdana"/>
          <w:bCs/>
          <w:sz w:val="20"/>
          <w:lang w:val="en-US"/>
        </w:rPr>
      </w:pPr>
    </w:p>
    <w:p w14:paraId="7E3C356B" w14:textId="77777777" w:rsidR="0032081B" w:rsidRDefault="0032081B" w:rsidP="00913D7A">
      <w:pPr>
        <w:rPr>
          <w:rFonts w:ascii="Verdana" w:hAnsi="Verdana"/>
          <w:bCs/>
          <w:sz w:val="20"/>
          <w:lang w:val="en-US"/>
        </w:rPr>
      </w:pPr>
    </w:p>
    <w:p w14:paraId="66DA3EAF" w14:textId="77777777" w:rsidR="0032081B" w:rsidRDefault="0032081B" w:rsidP="00913D7A">
      <w:pPr>
        <w:rPr>
          <w:rFonts w:ascii="Verdana" w:hAnsi="Verdana"/>
          <w:bCs/>
          <w:sz w:val="20"/>
          <w:lang w:val="en-US"/>
        </w:rPr>
      </w:pPr>
    </w:p>
    <w:p w14:paraId="21E63191" w14:textId="77777777" w:rsidR="00310715" w:rsidRDefault="00310715" w:rsidP="00913D7A">
      <w:pPr>
        <w:rPr>
          <w:rFonts w:ascii="Verdana" w:hAnsi="Verdana"/>
          <w:bCs/>
          <w:sz w:val="20"/>
          <w:lang w:val="en-US"/>
        </w:rPr>
      </w:pPr>
    </w:p>
    <w:p w14:paraId="17083F6D" w14:textId="77777777" w:rsidR="00310715" w:rsidRDefault="00310715" w:rsidP="00913D7A">
      <w:pPr>
        <w:rPr>
          <w:rFonts w:ascii="Verdana" w:hAnsi="Verdana"/>
          <w:bCs/>
          <w:sz w:val="20"/>
          <w:lang w:val="en-US"/>
        </w:rPr>
      </w:pPr>
    </w:p>
    <w:p w14:paraId="3275F178" w14:textId="77777777" w:rsidR="00310715" w:rsidRDefault="00310715" w:rsidP="00913D7A">
      <w:pPr>
        <w:rPr>
          <w:rFonts w:ascii="Verdana" w:hAnsi="Verdana"/>
          <w:bCs/>
          <w:sz w:val="20"/>
          <w:lang w:val="en-US"/>
        </w:rPr>
      </w:pPr>
    </w:p>
    <w:p w14:paraId="71BD5D43" w14:textId="77777777" w:rsidR="00310715" w:rsidRDefault="00310715" w:rsidP="00913D7A">
      <w:pPr>
        <w:rPr>
          <w:rFonts w:ascii="Verdana" w:hAnsi="Verdana"/>
          <w:bCs/>
          <w:sz w:val="20"/>
          <w:lang w:val="en-US"/>
        </w:rPr>
      </w:pPr>
    </w:p>
    <w:p w14:paraId="08AFB6EC" w14:textId="77777777" w:rsidR="00310715" w:rsidRDefault="00310715" w:rsidP="00913D7A">
      <w:pPr>
        <w:rPr>
          <w:rFonts w:ascii="Verdana" w:hAnsi="Verdana"/>
          <w:bCs/>
          <w:sz w:val="20"/>
          <w:lang w:val="en-US"/>
        </w:rPr>
      </w:pPr>
    </w:p>
    <w:p w14:paraId="58093EA5" w14:textId="77777777" w:rsidR="00310715" w:rsidRDefault="00310715" w:rsidP="00913D7A">
      <w:pPr>
        <w:rPr>
          <w:rFonts w:ascii="Verdana" w:hAnsi="Verdana"/>
          <w:bCs/>
          <w:sz w:val="20"/>
          <w:lang w:val="en-US"/>
        </w:rPr>
      </w:pPr>
      <w:bookmarkStart w:id="0" w:name="_GoBack"/>
      <w:bookmarkEnd w:id="0"/>
    </w:p>
    <w:p w14:paraId="5DA3A04E" w14:textId="77777777" w:rsidR="0032081B" w:rsidRDefault="0032081B" w:rsidP="00913D7A">
      <w:pPr>
        <w:rPr>
          <w:rFonts w:ascii="Verdana" w:hAnsi="Verdana"/>
          <w:bCs/>
          <w:sz w:val="20"/>
          <w:lang w:val="en-US"/>
        </w:rPr>
      </w:pPr>
    </w:p>
    <w:p w14:paraId="6949BD48" w14:textId="77777777" w:rsidR="0032081B" w:rsidRDefault="0032081B" w:rsidP="00913D7A">
      <w:pPr>
        <w:rPr>
          <w:rFonts w:ascii="Verdana" w:hAnsi="Verdana"/>
          <w:bCs/>
          <w:sz w:val="20"/>
          <w:lang w:val="en-US"/>
        </w:rPr>
      </w:pPr>
    </w:p>
    <w:p w14:paraId="4CEF510A" w14:textId="77777777" w:rsidR="0032081B" w:rsidRDefault="0032081B" w:rsidP="00913D7A">
      <w:pPr>
        <w:rPr>
          <w:rFonts w:ascii="Verdana" w:hAnsi="Verdana"/>
          <w:bCs/>
          <w:sz w:val="20"/>
          <w:lang w:val="en-US"/>
        </w:rPr>
      </w:pPr>
    </w:p>
    <w:p w14:paraId="1404DD54" w14:textId="77777777" w:rsidR="0032081B" w:rsidRDefault="0032081B" w:rsidP="00913D7A">
      <w:pPr>
        <w:rPr>
          <w:rFonts w:ascii="Verdana" w:hAnsi="Verdana"/>
          <w:bCs/>
          <w:sz w:val="20"/>
          <w:lang w:val="en-US"/>
        </w:rPr>
      </w:pPr>
    </w:p>
    <w:p w14:paraId="19AB9A30" w14:textId="77777777" w:rsidR="0032081B" w:rsidRDefault="0032081B" w:rsidP="00913D7A">
      <w:pPr>
        <w:rPr>
          <w:rFonts w:ascii="Verdana" w:hAnsi="Verdana"/>
          <w:bCs/>
          <w:sz w:val="20"/>
          <w:lang w:val="en-US"/>
        </w:rPr>
      </w:pPr>
    </w:p>
    <w:p w14:paraId="6746DF87" w14:textId="24FA31CF" w:rsidR="0032081B" w:rsidRPr="0032081B" w:rsidRDefault="0032081B" w:rsidP="00913D7A">
      <w:pPr>
        <w:rPr>
          <w:rFonts w:ascii="Verdana" w:hAnsi="Verdana"/>
          <w:b/>
          <w:bCs/>
          <w:sz w:val="20"/>
          <w:lang w:val="en-US"/>
        </w:rPr>
      </w:pPr>
      <w:r w:rsidRPr="0032081B">
        <w:rPr>
          <w:rFonts w:ascii="Verdana" w:hAnsi="Verdana"/>
          <w:b/>
          <w:bCs/>
          <w:sz w:val="20"/>
          <w:highlight w:val="yellow"/>
          <w:lang w:val="en-US"/>
        </w:rPr>
        <w:t>Example 2</w:t>
      </w:r>
    </w:p>
    <w:p w14:paraId="2D559E07" w14:textId="2602AF58" w:rsidR="0032081B" w:rsidRDefault="0032081B" w:rsidP="00913D7A">
      <w:pPr>
        <w:rPr>
          <w:rFonts w:ascii="Verdana" w:hAnsi="Verdana"/>
          <w:bCs/>
          <w:sz w:val="20"/>
          <w:lang w:val="en-US"/>
        </w:rPr>
      </w:pPr>
      <w:r>
        <w:rPr>
          <w:rFonts w:ascii="Verdana" w:hAnsi="Verdana"/>
          <w:bCs/>
          <w:sz w:val="20"/>
          <w:lang w:val="en-US"/>
        </w:rPr>
        <w:t>A hamburger and fries cost $4.20.  The hamburger costs 40 cents more than the fries.  How much does the hamburger cost?</w:t>
      </w:r>
    </w:p>
    <w:p w14:paraId="561CB2C2" w14:textId="77777777" w:rsidR="0032081B" w:rsidRPr="0032081B" w:rsidRDefault="0032081B" w:rsidP="00913D7A">
      <w:pPr>
        <w:rPr>
          <w:rFonts w:ascii="Verdana" w:hAnsi="Verdana"/>
          <w:bCs/>
          <w:sz w:val="20"/>
          <w:lang w:val="en-US"/>
        </w:rPr>
      </w:pPr>
    </w:p>
    <w:sectPr w:rsidR="0032081B" w:rsidRPr="0032081B" w:rsidSect="009A6D4A">
      <w:pgSz w:w="12240" w:h="15840"/>
      <w:pgMar w:top="540" w:right="720" w:bottom="360" w:left="9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78D0E" w14:textId="77777777" w:rsidR="00A652EC" w:rsidRDefault="00A652EC" w:rsidP="005463A1">
      <w:r>
        <w:separator/>
      </w:r>
    </w:p>
  </w:endnote>
  <w:endnote w:type="continuationSeparator" w:id="0">
    <w:p w14:paraId="56CF015A" w14:textId="77777777" w:rsidR="00A652EC" w:rsidRDefault="00A652EC" w:rsidP="0054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32C72" w14:textId="77777777" w:rsidR="00A652EC" w:rsidRDefault="00A652EC" w:rsidP="005463A1">
      <w:r>
        <w:separator/>
      </w:r>
    </w:p>
  </w:footnote>
  <w:footnote w:type="continuationSeparator" w:id="0">
    <w:p w14:paraId="100B8F3C" w14:textId="77777777" w:rsidR="00A652EC" w:rsidRDefault="00A652EC" w:rsidP="00546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325"/>
    <w:multiLevelType w:val="hybridMultilevel"/>
    <w:tmpl w:val="53EC1BEC"/>
    <w:lvl w:ilvl="0" w:tplc="C06EB91E">
      <w:start w:val="1"/>
      <w:numFmt w:val="decimal"/>
      <w:lvlText w:val="%1."/>
      <w:lvlJc w:val="left"/>
      <w:pPr>
        <w:tabs>
          <w:tab w:val="num" w:pos="720"/>
        </w:tabs>
        <w:ind w:left="701" w:hanging="341"/>
      </w:pPr>
      <w:rPr>
        <w:rFonts w:cs="Times New Roman" w:hint="default"/>
        <w:b/>
        <w:i w:val="0"/>
      </w:rPr>
    </w:lvl>
    <w:lvl w:ilvl="1" w:tplc="04090019" w:tentative="1">
      <w:start w:val="1"/>
      <w:numFmt w:val="lowerLetter"/>
      <w:lvlText w:val="%2."/>
      <w:lvlJc w:val="left"/>
      <w:pPr>
        <w:tabs>
          <w:tab w:val="num" w:pos="1687"/>
        </w:tabs>
        <w:ind w:left="1687" w:hanging="360"/>
      </w:pPr>
      <w:rPr>
        <w:rFonts w:cs="Times New Roman"/>
      </w:rPr>
    </w:lvl>
    <w:lvl w:ilvl="2" w:tplc="0409001B" w:tentative="1">
      <w:start w:val="1"/>
      <w:numFmt w:val="lowerRoman"/>
      <w:lvlText w:val="%3."/>
      <w:lvlJc w:val="right"/>
      <w:pPr>
        <w:tabs>
          <w:tab w:val="num" w:pos="2407"/>
        </w:tabs>
        <w:ind w:left="2407" w:hanging="180"/>
      </w:pPr>
      <w:rPr>
        <w:rFonts w:cs="Times New Roman"/>
      </w:rPr>
    </w:lvl>
    <w:lvl w:ilvl="3" w:tplc="0409000F" w:tentative="1">
      <w:start w:val="1"/>
      <w:numFmt w:val="decimal"/>
      <w:lvlText w:val="%4."/>
      <w:lvlJc w:val="left"/>
      <w:pPr>
        <w:tabs>
          <w:tab w:val="num" w:pos="3127"/>
        </w:tabs>
        <w:ind w:left="3127" w:hanging="360"/>
      </w:pPr>
      <w:rPr>
        <w:rFonts w:cs="Times New Roman"/>
      </w:rPr>
    </w:lvl>
    <w:lvl w:ilvl="4" w:tplc="04090019" w:tentative="1">
      <w:start w:val="1"/>
      <w:numFmt w:val="lowerLetter"/>
      <w:lvlText w:val="%5."/>
      <w:lvlJc w:val="left"/>
      <w:pPr>
        <w:tabs>
          <w:tab w:val="num" w:pos="3847"/>
        </w:tabs>
        <w:ind w:left="3847" w:hanging="360"/>
      </w:pPr>
      <w:rPr>
        <w:rFonts w:cs="Times New Roman"/>
      </w:rPr>
    </w:lvl>
    <w:lvl w:ilvl="5" w:tplc="0409001B" w:tentative="1">
      <w:start w:val="1"/>
      <w:numFmt w:val="lowerRoman"/>
      <w:lvlText w:val="%6."/>
      <w:lvlJc w:val="right"/>
      <w:pPr>
        <w:tabs>
          <w:tab w:val="num" w:pos="4567"/>
        </w:tabs>
        <w:ind w:left="4567" w:hanging="180"/>
      </w:pPr>
      <w:rPr>
        <w:rFonts w:cs="Times New Roman"/>
      </w:rPr>
    </w:lvl>
    <w:lvl w:ilvl="6" w:tplc="0409000F" w:tentative="1">
      <w:start w:val="1"/>
      <w:numFmt w:val="decimal"/>
      <w:lvlText w:val="%7."/>
      <w:lvlJc w:val="left"/>
      <w:pPr>
        <w:tabs>
          <w:tab w:val="num" w:pos="5287"/>
        </w:tabs>
        <w:ind w:left="5287" w:hanging="360"/>
      </w:pPr>
      <w:rPr>
        <w:rFonts w:cs="Times New Roman"/>
      </w:rPr>
    </w:lvl>
    <w:lvl w:ilvl="7" w:tplc="04090019" w:tentative="1">
      <w:start w:val="1"/>
      <w:numFmt w:val="lowerLetter"/>
      <w:lvlText w:val="%8."/>
      <w:lvlJc w:val="left"/>
      <w:pPr>
        <w:tabs>
          <w:tab w:val="num" w:pos="6007"/>
        </w:tabs>
        <w:ind w:left="6007" w:hanging="360"/>
      </w:pPr>
      <w:rPr>
        <w:rFonts w:cs="Times New Roman"/>
      </w:rPr>
    </w:lvl>
    <w:lvl w:ilvl="8" w:tplc="0409001B" w:tentative="1">
      <w:start w:val="1"/>
      <w:numFmt w:val="lowerRoman"/>
      <w:lvlText w:val="%9."/>
      <w:lvlJc w:val="right"/>
      <w:pPr>
        <w:tabs>
          <w:tab w:val="num" w:pos="6727"/>
        </w:tabs>
        <w:ind w:left="6727" w:hanging="180"/>
      </w:pPr>
      <w:rPr>
        <w:rFonts w:cs="Times New Roman"/>
      </w:rPr>
    </w:lvl>
  </w:abstractNum>
  <w:abstractNum w:abstractNumId="1">
    <w:nsid w:val="030575C2"/>
    <w:multiLevelType w:val="hybridMultilevel"/>
    <w:tmpl w:val="0832C1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E46F97"/>
    <w:multiLevelType w:val="hybridMultilevel"/>
    <w:tmpl w:val="82FEB50A"/>
    <w:lvl w:ilvl="0" w:tplc="03926148">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CB0B5A"/>
    <w:multiLevelType w:val="hybridMultilevel"/>
    <w:tmpl w:val="13E823EA"/>
    <w:lvl w:ilvl="0" w:tplc="40323B3C">
      <w:start w:val="1"/>
      <w:numFmt w:val="decimal"/>
      <w:lvlText w:val="%1."/>
      <w:lvlJc w:val="left"/>
      <w:pPr>
        <w:ind w:left="720" w:hanging="360"/>
      </w:pPr>
      <w:rPr>
        <w:rFonts w:ascii="Calibri" w:hAnsi="Calibri" w:cs="Times New Roman" w:hint="default"/>
        <w:b/>
        <w:sz w:val="2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0D244741"/>
    <w:multiLevelType w:val="hybridMultilevel"/>
    <w:tmpl w:val="22B0419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0F304AAF"/>
    <w:multiLevelType w:val="hybridMultilevel"/>
    <w:tmpl w:val="03924462"/>
    <w:lvl w:ilvl="0" w:tplc="1009000F">
      <w:start w:val="1"/>
      <w:numFmt w:val="decimal"/>
      <w:lvlText w:val="%1."/>
      <w:lvlJc w:val="lef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1D5757A9"/>
    <w:multiLevelType w:val="multilevel"/>
    <w:tmpl w:val="022E2056"/>
    <w:lvl w:ilvl="0">
      <w:start w:val="1"/>
      <w:numFmt w:val="decimal"/>
      <w:lvlText w:val="%1."/>
      <w:lvlJc w:val="left"/>
      <w:pPr>
        <w:tabs>
          <w:tab w:val="num" w:pos="510"/>
        </w:tabs>
        <w:ind w:left="510"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F216F0C"/>
    <w:multiLevelType w:val="hybridMultilevel"/>
    <w:tmpl w:val="022E2056"/>
    <w:lvl w:ilvl="0" w:tplc="E4F064D8">
      <w:start w:val="1"/>
      <w:numFmt w:val="decimal"/>
      <w:lvlText w:val="%1."/>
      <w:lvlJc w:val="left"/>
      <w:pPr>
        <w:tabs>
          <w:tab w:val="num" w:pos="510"/>
        </w:tabs>
        <w:ind w:left="510"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C9873AD"/>
    <w:multiLevelType w:val="hybridMultilevel"/>
    <w:tmpl w:val="565A366E"/>
    <w:lvl w:ilvl="0" w:tplc="C06EB91E">
      <w:start w:val="1"/>
      <w:numFmt w:val="decimal"/>
      <w:lvlText w:val="%1."/>
      <w:lvlJc w:val="left"/>
      <w:pPr>
        <w:tabs>
          <w:tab w:val="num" w:pos="720"/>
        </w:tabs>
        <w:ind w:left="701" w:hanging="341"/>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3226E8D"/>
    <w:multiLevelType w:val="hybridMultilevel"/>
    <w:tmpl w:val="C9C64A9E"/>
    <w:lvl w:ilvl="0" w:tplc="3B5CAA0C">
      <w:start w:val="1"/>
      <w:numFmt w:val="decimal"/>
      <w:lvlText w:val="%1."/>
      <w:lvlJc w:val="left"/>
      <w:pPr>
        <w:tabs>
          <w:tab w:val="num" w:pos="510"/>
        </w:tabs>
        <w:ind w:left="510" w:hanging="397"/>
      </w:pPr>
      <w:rPr>
        <w:rFonts w:cs="Times New Roman" w:hint="default"/>
        <w:b/>
        <w:i w:val="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0">
    <w:nsid w:val="36CE4954"/>
    <w:multiLevelType w:val="hybridMultilevel"/>
    <w:tmpl w:val="565A366E"/>
    <w:lvl w:ilvl="0" w:tplc="C06EB91E">
      <w:start w:val="1"/>
      <w:numFmt w:val="decimal"/>
      <w:lvlText w:val="%1."/>
      <w:lvlJc w:val="left"/>
      <w:pPr>
        <w:tabs>
          <w:tab w:val="num" w:pos="720"/>
        </w:tabs>
        <w:ind w:left="701" w:hanging="341"/>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BF555F6"/>
    <w:multiLevelType w:val="hybridMultilevel"/>
    <w:tmpl w:val="045A37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461069"/>
    <w:multiLevelType w:val="hybridMultilevel"/>
    <w:tmpl w:val="8362B922"/>
    <w:lvl w:ilvl="0" w:tplc="C06EB91E">
      <w:start w:val="1"/>
      <w:numFmt w:val="decimal"/>
      <w:lvlText w:val="%1."/>
      <w:lvlJc w:val="left"/>
      <w:pPr>
        <w:tabs>
          <w:tab w:val="num" w:pos="473"/>
        </w:tabs>
        <w:ind w:left="454" w:hanging="341"/>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0A71045"/>
    <w:multiLevelType w:val="hybridMultilevel"/>
    <w:tmpl w:val="7ABC00C2"/>
    <w:lvl w:ilvl="0" w:tplc="5FBE85A0">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61DE56D1"/>
    <w:multiLevelType w:val="hybridMultilevel"/>
    <w:tmpl w:val="A244B6C6"/>
    <w:lvl w:ilvl="0" w:tplc="C06EB91E">
      <w:start w:val="1"/>
      <w:numFmt w:val="decimal"/>
      <w:lvlText w:val="%1."/>
      <w:lvlJc w:val="left"/>
      <w:pPr>
        <w:tabs>
          <w:tab w:val="num" w:pos="473"/>
        </w:tabs>
        <w:ind w:left="454" w:hanging="341"/>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A8A7C54"/>
    <w:multiLevelType w:val="hybridMultilevel"/>
    <w:tmpl w:val="D4E6FEF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6B0D27CC"/>
    <w:multiLevelType w:val="hybridMultilevel"/>
    <w:tmpl w:val="034488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DBB6692"/>
    <w:multiLevelType w:val="hybridMultilevel"/>
    <w:tmpl w:val="6F9E804C"/>
    <w:lvl w:ilvl="0" w:tplc="9C14336E">
      <w:start w:val="1"/>
      <w:numFmt w:val="decimal"/>
      <w:lvlText w:val="%1."/>
      <w:lvlJc w:val="left"/>
      <w:pPr>
        <w:tabs>
          <w:tab w:val="num" w:pos="1155"/>
        </w:tabs>
        <w:ind w:left="1155" w:hanging="360"/>
      </w:pPr>
      <w:rPr>
        <w:rFonts w:cs="Times New Roman" w:hint="default"/>
      </w:rPr>
    </w:lvl>
    <w:lvl w:ilvl="1" w:tplc="04090019" w:tentative="1">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18">
    <w:nsid w:val="77717AA0"/>
    <w:multiLevelType w:val="hybridMultilevel"/>
    <w:tmpl w:val="E4D8C818"/>
    <w:lvl w:ilvl="0" w:tplc="1BA884A2">
      <w:start w:val="1"/>
      <w:numFmt w:val="upperLetter"/>
      <w:lvlText w:val="(%1)"/>
      <w:lvlJc w:val="left"/>
      <w:pPr>
        <w:ind w:left="720" w:hanging="72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num w:numId="1">
    <w:abstractNumId w:val="2"/>
  </w:num>
  <w:num w:numId="2">
    <w:abstractNumId w:val="17"/>
  </w:num>
  <w:num w:numId="3">
    <w:abstractNumId w:val="8"/>
  </w:num>
  <w:num w:numId="4">
    <w:abstractNumId w:val="11"/>
  </w:num>
  <w:num w:numId="5">
    <w:abstractNumId w:val="0"/>
  </w:num>
  <w:num w:numId="6">
    <w:abstractNumId w:val="12"/>
  </w:num>
  <w:num w:numId="7">
    <w:abstractNumId w:val="1"/>
  </w:num>
  <w:num w:numId="8">
    <w:abstractNumId w:val="16"/>
  </w:num>
  <w:num w:numId="9">
    <w:abstractNumId w:val="14"/>
  </w:num>
  <w:num w:numId="10">
    <w:abstractNumId w:val="7"/>
  </w:num>
  <w:num w:numId="11">
    <w:abstractNumId w:val="6"/>
  </w:num>
  <w:num w:numId="12">
    <w:abstractNumId w:val="9"/>
  </w:num>
  <w:num w:numId="13">
    <w:abstractNumId w:val="4"/>
  </w:num>
  <w:num w:numId="14">
    <w:abstractNumId w:val="5"/>
  </w:num>
  <w:num w:numId="15">
    <w:abstractNumId w:val="10"/>
  </w:num>
  <w:num w:numId="16">
    <w:abstractNumId w:val="13"/>
  </w:num>
  <w:num w:numId="17">
    <w:abstractNumId w:val="15"/>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6E"/>
    <w:rsid w:val="00001116"/>
    <w:rsid w:val="000348F5"/>
    <w:rsid w:val="0004380D"/>
    <w:rsid w:val="00067F6F"/>
    <w:rsid w:val="000B4BAF"/>
    <w:rsid w:val="000D288F"/>
    <w:rsid w:val="00100E3B"/>
    <w:rsid w:val="001727C0"/>
    <w:rsid w:val="001F2D60"/>
    <w:rsid w:val="00242759"/>
    <w:rsid w:val="002D2B1A"/>
    <w:rsid w:val="002F0402"/>
    <w:rsid w:val="00305A2B"/>
    <w:rsid w:val="00310715"/>
    <w:rsid w:val="0032081B"/>
    <w:rsid w:val="00334AD1"/>
    <w:rsid w:val="00347290"/>
    <w:rsid w:val="00371798"/>
    <w:rsid w:val="0041371C"/>
    <w:rsid w:val="004154B2"/>
    <w:rsid w:val="00456DD1"/>
    <w:rsid w:val="00462171"/>
    <w:rsid w:val="00473BFA"/>
    <w:rsid w:val="00521B06"/>
    <w:rsid w:val="005463A1"/>
    <w:rsid w:val="00557AEB"/>
    <w:rsid w:val="00561D7A"/>
    <w:rsid w:val="005E12B0"/>
    <w:rsid w:val="005E2125"/>
    <w:rsid w:val="006103EC"/>
    <w:rsid w:val="006669D1"/>
    <w:rsid w:val="006B7128"/>
    <w:rsid w:val="007175B2"/>
    <w:rsid w:val="00735257"/>
    <w:rsid w:val="0079173D"/>
    <w:rsid w:val="007B4AB1"/>
    <w:rsid w:val="00806CEB"/>
    <w:rsid w:val="008577B0"/>
    <w:rsid w:val="00891099"/>
    <w:rsid w:val="008A55B7"/>
    <w:rsid w:val="008B41F7"/>
    <w:rsid w:val="008F16FC"/>
    <w:rsid w:val="00913D7A"/>
    <w:rsid w:val="00954D4A"/>
    <w:rsid w:val="00970422"/>
    <w:rsid w:val="009708C8"/>
    <w:rsid w:val="009A6D4A"/>
    <w:rsid w:val="00A02710"/>
    <w:rsid w:val="00A10581"/>
    <w:rsid w:val="00A652EC"/>
    <w:rsid w:val="00A933BE"/>
    <w:rsid w:val="00B039F1"/>
    <w:rsid w:val="00B365A5"/>
    <w:rsid w:val="00BE3326"/>
    <w:rsid w:val="00BE57C8"/>
    <w:rsid w:val="00BE5F05"/>
    <w:rsid w:val="00C567CD"/>
    <w:rsid w:val="00C731AC"/>
    <w:rsid w:val="00C761E8"/>
    <w:rsid w:val="00CB4FD6"/>
    <w:rsid w:val="00D03F25"/>
    <w:rsid w:val="00D4117F"/>
    <w:rsid w:val="00D70452"/>
    <w:rsid w:val="00DC67E9"/>
    <w:rsid w:val="00DF150F"/>
    <w:rsid w:val="00DF53DE"/>
    <w:rsid w:val="00E07B6E"/>
    <w:rsid w:val="00E15638"/>
    <w:rsid w:val="00E87019"/>
    <w:rsid w:val="00EC4141"/>
    <w:rsid w:val="00EE67DB"/>
    <w:rsid w:val="00F86C80"/>
    <w:rsid w:val="00F96176"/>
    <w:rsid w:val="00FE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81C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06"/>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21B06"/>
    <w:rPr>
      <w:rFonts w:ascii="Verdana" w:hAnsi="Verdana"/>
      <w:sz w:val="20"/>
      <w:lang w:val="en-US"/>
    </w:rPr>
  </w:style>
  <w:style w:type="character" w:customStyle="1" w:styleId="BodyTextChar">
    <w:name w:val="Body Text Char"/>
    <w:basedOn w:val="DefaultParagraphFont"/>
    <w:link w:val="BodyText"/>
    <w:uiPriority w:val="99"/>
    <w:semiHidden/>
    <w:rsid w:val="006D2485"/>
    <w:rPr>
      <w:sz w:val="24"/>
      <w:szCs w:val="24"/>
      <w:lang w:val="en-CA"/>
    </w:rPr>
  </w:style>
  <w:style w:type="paragraph" w:styleId="NormalWeb">
    <w:name w:val="Normal (Web)"/>
    <w:basedOn w:val="Normal"/>
    <w:uiPriority w:val="99"/>
    <w:rsid w:val="00521B06"/>
    <w:pPr>
      <w:spacing w:before="100" w:beforeAutospacing="1" w:after="100" w:afterAutospacing="1"/>
    </w:pPr>
  </w:style>
  <w:style w:type="character" w:styleId="PlaceholderText">
    <w:name w:val="Placeholder Text"/>
    <w:basedOn w:val="DefaultParagraphFont"/>
    <w:uiPriority w:val="99"/>
    <w:semiHidden/>
    <w:rsid w:val="00954D4A"/>
    <w:rPr>
      <w:rFonts w:cs="Times New Roman"/>
      <w:color w:val="808080"/>
    </w:rPr>
  </w:style>
  <w:style w:type="paragraph" w:styleId="BalloonText">
    <w:name w:val="Balloon Text"/>
    <w:basedOn w:val="Normal"/>
    <w:link w:val="BalloonTextChar"/>
    <w:uiPriority w:val="99"/>
    <w:rsid w:val="00954D4A"/>
    <w:rPr>
      <w:rFonts w:ascii="Tahoma" w:hAnsi="Tahoma" w:cs="Tahoma"/>
      <w:sz w:val="16"/>
      <w:szCs w:val="16"/>
    </w:rPr>
  </w:style>
  <w:style w:type="character" w:customStyle="1" w:styleId="BalloonTextChar">
    <w:name w:val="Balloon Text Char"/>
    <w:basedOn w:val="DefaultParagraphFont"/>
    <w:link w:val="BalloonText"/>
    <w:uiPriority w:val="99"/>
    <w:locked/>
    <w:rsid w:val="00954D4A"/>
    <w:rPr>
      <w:rFonts w:ascii="Tahoma" w:hAnsi="Tahoma" w:cs="Tahoma"/>
      <w:sz w:val="16"/>
      <w:szCs w:val="16"/>
      <w:lang w:eastAsia="en-US"/>
    </w:rPr>
  </w:style>
  <w:style w:type="character" w:styleId="IntenseReference">
    <w:name w:val="Intense Reference"/>
    <w:basedOn w:val="DefaultParagraphFont"/>
    <w:uiPriority w:val="99"/>
    <w:qFormat/>
    <w:rsid w:val="000D288F"/>
    <w:rPr>
      <w:rFonts w:cs="Times New Roman"/>
      <w:b/>
      <w:bCs/>
      <w:smallCaps/>
      <w:color w:val="C0504D"/>
      <w:spacing w:val="5"/>
      <w:u w:val="single"/>
    </w:rPr>
  </w:style>
  <w:style w:type="character" w:styleId="BookTitle">
    <w:name w:val="Book Title"/>
    <w:basedOn w:val="DefaultParagraphFont"/>
    <w:uiPriority w:val="99"/>
    <w:qFormat/>
    <w:rsid w:val="000D288F"/>
    <w:rPr>
      <w:rFonts w:cs="Times New Roman"/>
      <w:b/>
      <w:bCs/>
      <w:smallCaps/>
      <w:spacing w:val="5"/>
    </w:rPr>
  </w:style>
  <w:style w:type="paragraph" w:styleId="ListParagraph">
    <w:name w:val="List Paragraph"/>
    <w:basedOn w:val="Normal"/>
    <w:uiPriority w:val="99"/>
    <w:qFormat/>
    <w:rsid w:val="00456DD1"/>
    <w:pPr>
      <w:ind w:left="720"/>
      <w:contextualSpacing/>
    </w:pPr>
  </w:style>
  <w:style w:type="paragraph" w:styleId="Header">
    <w:name w:val="header"/>
    <w:basedOn w:val="Normal"/>
    <w:link w:val="HeaderChar"/>
    <w:uiPriority w:val="99"/>
    <w:rsid w:val="005463A1"/>
    <w:pPr>
      <w:tabs>
        <w:tab w:val="center" w:pos="4680"/>
        <w:tab w:val="right" w:pos="9360"/>
      </w:tabs>
    </w:pPr>
  </w:style>
  <w:style w:type="character" w:customStyle="1" w:styleId="HeaderChar">
    <w:name w:val="Header Char"/>
    <w:basedOn w:val="DefaultParagraphFont"/>
    <w:link w:val="Header"/>
    <w:uiPriority w:val="99"/>
    <w:locked/>
    <w:rsid w:val="005463A1"/>
    <w:rPr>
      <w:rFonts w:cs="Times New Roman"/>
      <w:sz w:val="24"/>
      <w:szCs w:val="24"/>
      <w:lang w:eastAsia="en-US"/>
    </w:rPr>
  </w:style>
  <w:style w:type="paragraph" w:styleId="Footer">
    <w:name w:val="footer"/>
    <w:basedOn w:val="Normal"/>
    <w:link w:val="FooterChar"/>
    <w:uiPriority w:val="99"/>
    <w:rsid w:val="005463A1"/>
    <w:pPr>
      <w:tabs>
        <w:tab w:val="center" w:pos="4680"/>
        <w:tab w:val="right" w:pos="9360"/>
      </w:tabs>
    </w:pPr>
  </w:style>
  <w:style w:type="character" w:customStyle="1" w:styleId="FooterChar">
    <w:name w:val="Footer Char"/>
    <w:basedOn w:val="DefaultParagraphFont"/>
    <w:link w:val="Footer"/>
    <w:uiPriority w:val="99"/>
    <w:locked/>
    <w:rsid w:val="005463A1"/>
    <w:rPr>
      <w:rFonts w:cs="Times New Roman"/>
      <w:sz w:val="24"/>
      <w:szCs w:val="24"/>
      <w:lang w:eastAsia="en-US"/>
    </w:rPr>
  </w:style>
  <w:style w:type="paragraph" w:customStyle="1" w:styleId="2-colBody">
    <w:name w:val="2-col Body"/>
    <w:basedOn w:val="Normal"/>
    <w:rsid w:val="0032081B"/>
    <w:pPr>
      <w:tabs>
        <w:tab w:val="left" w:pos="360"/>
        <w:tab w:val="left" w:pos="720"/>
        <w:tab w:val="left" w:pos="1080"/>
        <w:tab w:val="left" w:pos="5400"/>
        <w:tab w:val="left" w:pos="5760"/>
        <w:tab w:val="left" w:pos="6120"/>
      </w:tabs>
      <w:overflowPunct w:val="0"/>
      <w:autoSpaceDE w:val="0"/>
      <w:autoSpaceDN w:val="0"/>
      <w:adjustRightInd w:val="0"/>
      <w:spacing w:before="120"/>
      <w:ind w:left="360" w:hanging="360"/>
    </w:pPr>
    <w:rPr>
      <w:szCs w:val="20"/>
    </w:rPr>
  </w:style>
  <w:style w:type="paragraph" w:customStyle="1" w:styleId="Masthead">
    <w:name w:val="Masthead"/>
    <w:rsid w:val="0032081B"/>
    <w:rPr>
      <w:rFonts w:ascii="Garamond" w:hAnsi="Garamond"/>
      <w:kern w:val="28"/>
      <w:sz w:val="72"/>
      <w:szCs w:val="72"/>
    </w:rPr>
  </w:style>
  <w:style w:type="paragraph" w:customStyle="1" w:styleId="VolumeandIssue">
    <w:name w:val="Volume and Issue"/>
    <w:rsid w:val="0032081B"/>
    <w:pPr>
      <w:spacing w:after="60"/>
      <w:jc w:val="right"/>
    </w:pPr>
    <w:rPr>
      <w:rFonts w:ascii="Arial" w:hAnsi="Arial" w:cs="Arial"/>
      <w:b/>
      <w:bCs/>
      <w:kern w:val="28"/>
      <w:sz w:val="17"/>
      <w:szCs w:val="17"/>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06"/>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21B06"/>
    <w:rPr>
      <w:rFonts w:ascii="Verdana" w:hAnsi="Verdana"/>
      <w:sz w:val="20"/>
      <w:lang w:val="en-US"/>
    </w:rPr>
  </w:style>
  <w:style w:type="character" w:customStyle="1" w:styleId="BodyTextChar">
    <w:name w:val="Body Text Char"/>
    <w:basedOn w:val="DefaultParagraphFont"/>
    <w:link w:val="BodyText"/>
    <w:uiPriority w:val="99"/>
    <w:semiHidden/>
    <w:rsid w:val="006D2485"/>
    <w:rPr>
      <w:sz w:val="24"/>
      <w:szCs w:val="24"/>
      <w:lang w:val="en-CA"/>
    </w:rPr>
  </w:style>
  <w:style w:type="paragraph" w:styleId="NormalWeb">
    <w:name w:val="Normal (Web)"/>
    <w:basedOn w:val="Normal"/>
    <w:uiPriority w:val="99"/>
    <w:rsid w:val="00521B06"/>
    <w:pPr>
      <w:spacing w:before="100" w:beforeAutospacing="1" w:after="100" w:afterAutospacing="1"/>
    </w:pPr>
  </w:style>
  <w:style w:type="character" w:styleId="PlaceholderText">
    <w:name w:val="Placeholder Text"/>
    <w:basedOn w:val="DefaultParagraphFont"/>
    <w:uiPriority w:val="99"/>
    <w:semiHidden/>
    <w:rsid w:val="00954D4A"/>
    <w:rPr>
      <w:rFonts w:cs="Times New Roman"/>
      <w:color w:val="808080"/>
    </w:rPr>
  </w:style>
  <w:style w:type="paragraph" w:styleId="BalloonText">
    <w:name w:val="Balloon Text"/>
    <w:basedOn w:val="Normal"/>
    <w:link w:val="BalloonTextChar"/>
    <w:uiPriority w:val="99"/>
    <w:rsid w:val="00954D4A"/>
    <w:rPr>
      <w:rFonts w:ascii="Tahoma" w:hAnsi="Tahoma" w:cs="Tahoma"/>
      <w:sz w:val="16"/>
      <w:szCs w:val="16"/>
    </w:rPr>
  </w:style>
  <w:style w:type="character" w:customStyle="1" w:styleId="BalloonTextChar">
    <w:name w:val="Balloon Text Char"/>
    <w:basedOn w:val="DefaultParagraphFont"/>
    <w:link w:val="BalloonText"/>
    <w:uiPriority w:val="99"/>
    <w:locked/>
    <w:rsid w:val="00954D4A"/>
    <w:rPr>
      <w:rFonts w:ascii="Tahoma" w:hAnsi="Tahoma" w:cs="Tahoma"/>
      <w:sz w:val="16"/>
      <w:szCs w:val="16"/>
      <w:lang w:eastAsia="en-US"/>
    </w:rPr>
  </w:style>
  <w:style w:type="character" w:styleId="IntenseReference">
    <w:name w:val="Intense Reference"/>
    <w:basedOn w:val="DefaultParagraphFont"/>
    <w:uiPriority w:val="99"/>
    <w:qFormat/>
    <w:rsid w:val="000D288F"/>
    <w:rPr>
      <w:rFonts w:cs="Times New Roman"/>
      <w:b/>
      <w:bCs/>
      <w:smallCaps/>
      <w:color w:val="C0504D"/>
      <w:spacing w:val="5"/>
      <w:u w:val="single"/>
    </w:rPr>
  </w:style>
  <w:style w:type="character" w:styleId="BookTitle">
    <w:name w:val="Book Title"/>
    <w:basedOn w:val="DefaultParagraphFont"/>
    <w:uiPriority w:val="99"/>
    <w:qFormat/>
    <w:rsid w:val="000D288F"/>
    <w:rPr>
      <w:rFonts w:cs="Times New Roman"/>
      <w:b/>
      <w:bCs/>
      <w:smallCaps/>
      <w:spacing w:val="5"/>
    </w:rPr>
  </w:style>
  <w:style w:type="paragraph" w:styleId="ListParagraph">
    <w:name w:val="List Paragraph"/>
    <w:basedOn w:val="Normal"/>
    <w:uiPriority w:val="99"/>
    <w:qFormat/>
    <w:rsid w:val="00456DD1"/>
    <w:pPr>
      <w:ind w:left="720"/>
      <w:contextualSpacing/>
    </w:pPr>
  </w:style>
  <w:style w:type="paragraph" w:styleId="Header">
    <w:name w:val="header"/>
    <w:basedOn w:val="Normal"/>
    <w:link w:val="HeaderChar"/>
    <w:uiPriority w:val="99"/>
    <w:rsid w:val="005463A1"/>
    <w:pPr>
      <w:tabs>
        <w:tab w:val="center" w:pos="4680"/>
        <w:tab w:val="right" w:pos="9360"/>
      </w:tabs>
    </w:pPr>
  </w:style>
  <w:style w:type="character" w:customStyle="1" w:styleId="HeaderChar">
    <w:name w:val="Header Char"/>
    <w:basedOn w:val="DefaultParagraphFont"/>
    <w:link w:val="Header"/>
    <w:uiPriority w:val="99"/>
    <w:locked/>
    <w:rsid w:val="005463A1"/>
    <w:rPr>
      <w:rFonts w:cs="Times New Roman"/>
      <w:sz w:val="24"/>
      <w:szCs w:val="24"/>
      <w:lang w:eastAsia="en-US"/>
    </w:rPr>
  </w:style>
  <w:style w:type="paragraph" w:styleId="Footer">
    <w:name w:val="footer"/>
    <w:basedOn w:val="Normal"/>
    <w:link w:val="FooterChar"/>
    <w:uiPriority w:val="99"/>
    <w:rsid w:val="005463A1"/>
    <w:pPr>
      <w:tabs>
        <w:tab w:val="center" w:pos="4680"/>
        <w:tab w:val="right" w:pos="9360"/>
      </w:tabs>
    </w:pPr>
  </w:style>
  <w:style w:type="character" w:customStyle="1" w:styleId="FooterChar">
    <w:name w:val="Footer Char"/>
    <w:basedOn w:val="DefaultParagraphFont"/>
    <w:link w:val="Footer"/>
    <w:uiPriority w:val="99"/>
    <w:locked/>
    <w:rsid w:val="005463A1"/>
    <w:rPr>
      <w:rFonts w:cs="Times New Roman"/>
      <w:sz w:val="24"/>
      <w:szCs w:val="24"/>
      <w:lang w:eastAsia="en-US"/>
    </w:rPr>
  </w:style>
  <w:style w:type="paragraph" w:customStyle="1" w:styleId="2-colBody">
    <w:name w:val="2-col Body"/>
    <w:basedOn w:val="Normal"/>
    <w:rsid w:val="0032081B"/>
    <w:pPr>
      <w:tabs>
        <w:tab w:val="left" w:pos="360"/>
        <w:tab w:val="left" w:pos="720"/>
        <w:tab w:val="left" w:pos="1080"/>
        <w:tab w:val="left" w:pos="5400"/>
        <w:tab w:val="left" w:pos="5760"/>
        <w:tab w:val="left" w:pos="6120"/>
      </w:tabs>
      <w:overflowPunct w:val="0"/>
      <w:autoSpaceDE w:val="0"/>
      <w:autoSpaceDN w:val="0"/>
      <w:adjustRightInd w:val="0"/>
      <w:spacing w:before="120"/>
      <w:ind w:left="360" w:hanging="360"/>
    </w:pPr>
    <w:rPr>
      <w:szCs w:val="20"/>
    </w:rPr>
  </w:style>
  <w:style w:type="paragraph" w:customStyle="1" w:styleId="Masthead">
    <w:name w:val="Masthead"/>
    <w:rsid w:val="0032081B"/>
    <w:rPr>
      <w:rFonts w:ascii="Garamond" w:hAnsi="Garamond"/>
      <w:kern w:val="28"/>
      <w:sz w:val="72"/>
      <w:szCs w:val="72"/>
    </w:rPr>
  </w:style>
  <w:style w:type="paragraph" w:customStyle="1" w:styleId="VolumeandIssue">
    <w:name w:val="Volume and Issue"/>
    <w:rsid w:val="0032081B"/>
    <w:pPr>
      <w:spacing w:after="60"/>
      <w:jc w:val="right"/>
    </w:pPr>
    <w:rPr>
      <w:rFonts w:ascii="Arial" w:hAnsi="Arial" w:cs="Arial"/>
      <w:b/>
      <w:bCs/>
      <w:kern w:val="28"/>
      <w:sz w:val="17"/>
      <w:szCs w:val="17"/>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5440-4B0E-43F3-9694-8FD20834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MPM1D – Solving problems using algebraic modelling</vt:lpstr>
    </vt:vector>
  </TitlesOfParts>
  <Company>Toronto District School Board</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MPM1D – Solving problems using algebraic modelling</dc:title>
  <dc:creator>Igor Pytlovanyy</dc:creator>
  <cp:lastModifiedBy>Barsby, Elizabeth</cp:lastModifiedBy>
  <cp:revision>2</cp:revision>
  <cp:lastPrinted>2014-11-03T18:17:00Z</cp:lastPrinted>
  <dcterms:created xsi:type="dcterms:W3CDTF">2015-11-12T18:43:00Z</dcterms:created>
  <dcterms:modified xsi:type="dcterms:W3CDTF">2015-11-12T18:43:00Z</dcterms:modified>
</cp:coreProperties>
</file>